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582B2" w14:textId="47DEFC87" w:rsidR="009F2B3E" w:rsidRPr="009F2B3E" w:rsidRDefault="006D2AE1" w:rsidP="009F2B3E">
      <w:pPr>
        <w:keepNext/>
        <w:keepLines/>
        <w:spacing w:after="240"/>
        <w:outlineLvl w:val="0"/>
        <w:rPr>
          <w:rFonts w:cs="Arial"/>
          <w:b/>
          <w:bCs/>
          <w:color w:val="0046AD"/>
        </w:rPr>
      </w:pPr>
      <w:r w:rsidRPr="009F2B3E">
        <w:rPr>
          <w:rFonts w:cs="Arial"/>
          <w:b/>
          <w:bCs/>
          <w:noProof/>
          <w:snapToGrid/>
          <w:color w:val="0046AD"/>
          <w:lang w:eastAsia="en-GB"/>
        </w:rPr>
        <w:drawing>
          <wp:anchor distT="0" distB="0" distL="114300" distR="114300" simplePos="0" relativeHeight="251659264" behindDoc="0" locked="0" layoutInCell="1" allowOverlap="1" wp14:anchorId="508AA6A7" wp14:editId="412FB57B">
            <wp:simplePos x="0" y="0"/>
            <wp:positionH relativeFrom="margin">
              <wp:posOffset>0</wp:posOffset>
            </wp:positionH>
            <wp:positionV relativeFrom="margin">
              <wp:posOffset>-323850</wp:posOffset>
            </wp:positionV>
            <wp:extent cx="2181225" cy="5619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055AA3" w14:textId="77777777" w:rsidR="009F2B3E" w:rsidRDefault="009F2B3E" w:rsidP="0039531D">
      <w:pPr>
        <w:spacing w:after="240"/>
      </w:pPr>
      <w:bookmarkStart w:id="0" w:name="_GoBack"/>
      <w:bookmarkEnd w:id="0"/>
    </w:p>
    <w:p w14:paraId="47AAA71B" w14:textId="77777777" w:rsidR="00945D67" w:rsidRPr="009F2B3E" w:rsidRDefault="00945D67" w:rsidP="009F2B3E">
      <w:pPr>
        <w:spacing w:after="240"/>
      </w:pPr>
    </w:p>
    <w:p w14:paraId="6F6498C6" w14:textId="77777777" w:rsidR="009F2B3E" w:rsidRPr="0054549F" w:rsidRDefault="009F2B3E" w:rsidP="006D2AE1">
      <w:pPr>
        <w:widowControl/>
        <w:autoSpaceDE w:val="0"/>
        <w:autoSpaceDN w:val="0"/>
        <w:adjustRightInd w:val="0"/>
        <w:rPr>
          <w:rFonts w:cs="Verdana"/>
          <w:b/>
          <w:bCs/>
          <w:snapToGrid/>
          <w:color w:val="0046AD"/>
          <w:sz w:val="28"/>
          <w:szCs w:val="28"/>
          <w:lang w:eastAsia="en-US"/>
        </w:rPr>
      </w:pPr>
    </w:p>
    <w:p w14:paraId="0145C4F7" w14:textId="401E456E" w:rsidR="009F2B3E" w:rsidRPr="0054549F" w:rsidRDefault="009F2B3E" w:rsidP="009F2B3E">
      <w:pPr>
        <w:widowControl/>
        <w:autoSpaceDE w:val="0"/>
        <w:autoSpaceDN w:val="0"/>
        <w:adjustRightInd w:val="0"/>
        <w:jc w:val="center"/>
        <w:rPr>
          <w:rFonts w:cs="Verdana"/>
          <w:snapToGrid/>
          <w:color w:val="0046AD"/>
          <w:sz w:val="28"/>
          <w:szCs w:val="28"/>
          <w:lang w:eastAsia="en-US"/>
        </w:rPr>
      </w:pPr>
      <w:r w:rsidRPr="0054549F">
        <w:rPr>
          <w:rFonts w:cs="Verdana"/>
          <w:b/>
          <w:bCs/>
          <w:snapToGrid/>
          <w:color w:val="0046AD"/>
          <w:sz w:val="28"/>
          <w:szCs w:val="28"/>
          <w:lang w:eastAsia="en-US"/>
        </w:rPr>
        <w:t>Committee for Risk Assessment (RAC)</w:t>
      </w:r>
    </w:p>
    <w:p w14:paraId="6CA1F3E5" w14:textId="77777777" w:rsidR="009F2B3E" w:rsidRPr="0054549F" w:rsidRDefault="009F2B3E" w:rsidP="009F2B3E">
      <w:pPr>
        <w:widowControl/>
        <w:autoSpaceDE w:val="0"/>
        <w:autoSpaceDN w:val="0"/>
        <w:adjustRightInd w:val="0"/>
        <w:jc w:val="center"/>
        <w:rPr>
          <w:rFonts w:cs="Verdana"/>
          <w:b/>
          <w:bCs/>
          <w:snapToGrid/>
          <w:color w:val="0046AD"/>
          <w:sz w:val="28"/>
          <w:szCs w:val="28"/>
          <w:lang w:eastAsia="en-US"/>
        </w:rPr>
      </w:pPr>
    </w:p>
    <w:p w14:paraId="1C1692ED" w14:textId="77777777" w:rsidR="009F2B3E" w:rsidRPr="0054549F" w:rsidRDefault="009F2B3E" w:rsidP="009F2B3E">
      <w:pPr>
        <w:widowControl/>
        <w:autoSpaceDE w:val="0"/>
        <w:autoSpaceDN w:val="0"/>
        <w:adjustRightInd w:val="0"/>
        <w:jc w:val="center"/>
        <w:rPr>
          <w:rFonts w:cs="Verdana"/>
          <w:b/>
          <w:bCs/>
          <w:snapToGrid/>
          <w:color w:val="0046AD"/>
          <w:sz w:val="28"/>
          <w:szCs w:val="28"/>
          <w:lang w:eastAsia="en-US"/>
        </w:rPr>
      </w:pPr>
    </w:p>
    <w:p w14:paraId="290F6158" w14:textId="77777777" w:rsidR="009F2B3E" w:rsidRDefault="009F2B3E" w:rsidP="009F2B3E">
      <w:pPr>
        <w:widowControl/>
        <w:autoSpaceDE w:val="0"/>
        <w:autoSpaceDN w:val="0"/>
        <w:adjustRightInd w:val="0"/>
        <w:jc w:val="center"/>
        <w:rPr>
          <w:rFonts w:cs="Verdana"/>
          <w:b/>
          <w:bCs/>
          <w:snapToGrid/>
          <w:color w:val="0046AD"/>
          <w:sz w:val="28"/>
          <w:szCs w:val="28"/>
          <w:lang w:eastAsia="en-US"/>
        </w:rPr>
      </w:pPr>
    </w:p>
    <w:p w14:paraId="5E521283" w14:textId="77777777" w:rsidR="006D2AE1" w:rsidRPr="0054549F" w:rsidRDefault="006D2AE1" w:rsidP="009F2B3E">
      <w:pPr>
        <w:widowControl/>
        <w:autoSpaceDE w:val="0"/>
        <w:autoSpaceDN w:val="0"/>
        <w:adjustRightInd w:val="0"/>
        <w:jc w:val="center"/>
        <w:rPr>
          <w:rFonts w:cs="Verdana"/>
          <w:b/>
          <w:bCs/>
          <w:snapToGrid/>
          <w:color w:val="0046AD"/>
          <w:sz w:val="28"/>
          <w:szCs w:val="28"/>
          <w:lang w:eastAsia="en-US"/>
        </w:rPr>
      </w:pPr>
    </w:p>
    <w:p w14:paraId="4E163F3D" w14:textId="1DDABEB8" w:rsidR="009F2B3E" w:rsidRPr="0054549F" w:rsidRDefault="00546D30" w:rsidP="009F2B3E">
      <w:pPr>
        <w:widowControl/>
        <w:autoSpaceDE w:val="0"/>
        <w:autoSpaceDN w:val="0"/>
        <w:adjustRightInd w:val="0"/>
        <w:jc w:val="center"/>
        <w:rPr>
          <w:rFonts w:cs="Verdana"/>
          <w:bCs/>
          <w:snapToGrid/>
          <w:color w:val="0046AD"/>
          <w:sz w:val="28"/>
          <w:szCs w:val="28"/>
          <w:lang w:eastAsia="en-US"/>
        </w:rPr>
      </w:pPr>
      <w:r>
        <w:rPr>
          <w:rFonts w:cs="Verdana"/>
          <w:bCs/>
          <w:snapToGrid/>
          <w:color w:val="0046AD"/>
          <w:sz w:val="28"/>
          <w:szCs w:val="28"/>
          <w:lang w:eastAsia="en-US"/>
        </w:rPr>
        <w:t>ANNEX</w:t>
      </w:r>
      <w:r w:rsidR="006F006B" w:rsidRPr="0054549F">
        <w:rPr>
          <w:rFonts w:cs="Verdana"/>
          <w:bCs/>
          <w:snapToGrid/>
          <w:color w:val="0046AD"/>
          <w:sz w:val="28"/>
          <w:szCs w:val="28"/>
          <w:lang w:eastAsia="en-US"/>
        </w:rPr>
        <w:t xml:space="preserve"> </w:t>
      </w:r>
      <w:r w:rsidR="00280F1B" w:rsidRPr="0054549F">
        <w:rPr>
          <w:rFonts w:cs="Verdana"/>
          <w:bCs/>
          <w:snapToGrid/>
          <w:color w:val="0046AD"/>
          <w:sz w:val="28"/>
          <w:szCs w:val="28"/>
          <w:lang w:eastAsia="en-US"/>
        </w:rPr>
        <w:t>2</w:t>
      </w:r>
    </w:p>
    <w:p w14:paraId="373CFBE1" w14:textId="77777777" w:rsidR="00280F1B" w:rsidRPr="0054549F" w:rsidRDefault="009F2B3E" w:rsidP="009F2B3E">
      <w:pPr>
        <w:widowControl/>
        <w:autoSpaceDE w:val="0"/>
        <w:autoSpaceDN w:val="0"/>
        <w:adjustRightInd w:val="0"/>
        <w:jc w:val="center"/>
        <w:rPr>
          <w:rFonts w:cs="Verdana"/>
          <w:b/>
          <w:bCs/>
          <w:snapToGrid/>
          <w:color w:val="0046AD"/>
          <w:sz w:val="28"/>
          <w:szCs w:val="28"/>
          <w:lang w:eastAsia="en-US"/>
        </w:rPr>
      </w:pPr>
      <w:r w:rsidRPr="0054549F">
        <w:rPr>
          <w:rFonts w:cs="Verdana"/>
          <w:b/>
          <w:bCs/>
          <w:snapToGrid/>
          <w:color w:val="0046AD"/>
          <w:sz w:val="28"/>
          <w:szCs w:val="28"/>
          <w:lang w:eastAsia="en-US"/>
        </w:rPr>
        <w:t xml:space="preserve">Response to comments </w:t>
      </w:r>
      <w:r w:rsidR="00280F1B" w:rsidRPr="0054549F">
        <w:rPr>
          <w:rFonts w:cs="Verdana"/>
          <w:b/>
          <w:bCs/>
          <w:snapToGrid/>
          <w:color w:val="0046AD"/>
          <w:sz w:val="28"/>
          <w:szCs w:val="28"/>
          <w:lang w:eastAsia="en-US"/>
        </w:rPr>
        <w:t xml:space="preserve">document (RCOM) </w:t>
      </w:r>
    </w:p>
    <w:p w14:paraId="6963D5E5" w14:textId="4BDB58F8" w:rsidR="009F2B3E" w:rsidRPr="0054549F" w:rsidRDefault="009F2B3E" w:rsidP="009F2B3E">
      <w:pPr>
        <w:widowControl/>
        <w:autoSpaceDE w:val="0"/>
        <w:autoSpaceDN w:val="0"/>
        <w:adjustRightInd w:val="0"/>
        <w:jc w:val="center"/>
        <w:rPr>
          <w:rFonts w:cs="Verdana"/>
          <w:bCs/>
          <w:snapToGrid/>
          <w:color w:val="0046AD"/>
          <w:sz w:val="28"/>
          <w:szCs w:val="28"/>
          <w:lang w:eastAsia="en-US"/>
        </w:rPr>
      </w:pPr>
      <w:r w:rsidRPr="0054549F">
        <w:rPr>
          <w:rFonts w:cs="Verdana"/>
          <w:bCs/>
          <w:snapToGrid/>
          <w:color w:val="0046AD"/>
          <w:sz w:val="28"/>
          <w:szCs w:val="28"/>
          <w:lang w:eastAsia="en-US"/>
        </w:rPr>
        <w:t>on the Proposal by the European Chemical Agency(ECHA)</w:t>
      </w:r>
    </w:p>
    <w:p w14:paraId="0229BCC1" w14:textId="27B4BF71" w:rsidR="009F2B3E" w:rsidRPr="0054549F" w:rsidRDefault="009F2B3E" w:rsidP="009F2B3E">
      <w:pPr>
        <w:widowControl/>
        <w:autoSpaceDE w:val="0"/>
        <w:autoSpaceDN w:val="0"/>
        <w:adjustRightInd w:val="0"/>
        <w:jc w:val="center"/>
        <w:rPr>
          <w:rFonts w:cs="Verdana"/>
          <w:bCs/>
          <w:snapToGrid/>
          <w:color w:val="0046AD"/>
          <w:sz w:val="28"/>
          <w:szCs w:val="28"/>
          <w:lang w:eastAsia="en-US"/>
        </w:rPr>
      </w:pPr>
      <w:r w:rsidRPr="0054549F">
        <w:rPr>
          <w:rFonts w:cs="Verdana"/>
          <w:bCs/>
          <w:snapToGrid/>
          <w:color w:val="0046AD"/>
          <w:sz w:val="28"/>
          <w:szCs w:val="28"/>
          <w:lang w:eastAsia="en-US"/>
        </w:rPr>
        <w:t>in support of occupational exposure limit values for acrylonitrile in the workplace</w:t>
      </w:r>
    </w:p>
    <w:p w14:paraId="163AF45C" w14:textId="77777777" w:rsidR="009F2B3E" w:rsidRPr="0054549F" w:rsidRDefault="009F2B3E" w:rsidP="009F2B3E">
      <w:pPr>
        <w:widowControl/>
        <w:autoSpaceDE w:val="0"/>
        <w:autoSpaceDN w:val="0"/>
        <w:adjustRightInd w:val="0"/>
        <w:jc w:val="center"/>
        <w:rPr>
          <w:rFonts w:cs="Verdana"/>
          <w:b/>
          <w:bCs/>
          <w:snapToGrid/>
          <w:color w:val="0046AD"/>
          <w:sz w:val="28"/>
          <w:szCs w:val="28"/>
          <w:lang w:eastAsia="en-US"/>
        </w:rPr>
      </w:pPr>
    </w:p>
    <w:p w14:paraId="6EBD2265" w14:textId="77777777" w:rsidR="009F2B3E" w:rsidRPr="0054549F" w:rsidRDefault="009F2B3E" w:rsidP="009F2B3E">
      <w:pPr>
        <w:widowControl/>
        <w:autoSpaceDE w:val="0"/>
        <w:autoSpaceDN w:val="0"/>
        <w:adjustRightInd w:val="0"/>
        <w:jc w:val="center"/>
        <w:rPr>
          <w:rFonts w:cs="Verdana"/>
          <w:b/>
          <w:bCs/>
          <w:snapToGrid/>
          <w:color w:val="0046AD"/>
          <w:sz w:val="28"/>
          <w:szCs w:val="28"/>
          <w:lang w:eastAsia="en-US"/>
        </w:rPr>
      </w:pPr>
    </w:p>
    <w:p w14:paraId="68DD7DA4" w14:textId="77777777" w:rsidR="009F2B3E" w:rsidRPr="0054549F" w:rsidRDefault="009F2B3E" w:rsidP="009F2B3E">
      <w:pPr>
        <w:widowControl/>
        <w:autoSpaceDE w:val="0"/>
        <w:autoSpaceDN w:val="0"/>
        <w:adjustRightInd w:val="0"/>
        <w:jc w:val="center"/>
        <w:rPr>
          <w:rFonts w:cs="Verdana"/>
          <w:snapToGrid/>
          <w:color w:val="0046AD"/>
          <w:sz w:val="28"/>
          <w:szCs w:val="28"/>
          <w:lang w:eastAsia="en-US"/>
        </w:rPr>
      </w:pPr>
    </w:p>
    <w:p w14:paraId="1429EDA6" w14:textId="77777777" w:rsidR="009F2B3E" w:rsidRPr="0054549F" w:rsidRDefault="009F2B3E" w:rsidP="009F2B3E">
      <w:pPr>
        <w:widowControl/>
        <w:autoSpaceDE w:val="0"/>
        <w:autoSpaceDN w:val="0"/>
        <w:adjustRightInd w:val="0"/>
        <w:jc w:val="center"/>
        <w:rPr>
          <w:rFonts w:cs="Verdana"/>
          <w:b/>
          <w:bCs/>
          <w:snapToGrid/>
          <w:color w:val="0046AD"/>
          <w:sz w:val="23"/>
          <w:szCs w:val="23"/>
          <w:lang w:eastAsia="en-US"/>
        </w:rPr>
      </w:pPr>
    </w:p>
    <w:p w14:paraId="278EB074" w14:textId="77777777" w:rsidR="009F2B3E" w:rsidRPr="0054549F" w:rsidRDefault="009F2B3E" w:rsidP="009F2B3E">
      <w:pPr>
        <w:widowControl/>
        <w:autoSpaceDE w:val="0"/>
        <w:autoSpaceDN w:val="0"/>
        <w:adjustRightInd w:val="0"/>
        <w:jc w:val="center"/>
        <w:rPr>
          <w:rFonts w:cs="Verdana"/>
          <w:b/>
          <w:bCs/>
          <w:snapToGrid/>
          <w:color w:val="0046AD"/>
          <w:sz w:val="23"/>
          <w:szCs w:val="23"/>
          <w:lang w:eastAsia="en-US"/>
        </w:rPr>
      </w:pPr>
    </w:p>
    <w:p w14:paraId="28141FFE" w14:textId="77777777" w:rsidR="009F2B3E" w:rsidRPr="0054549F" w:rsidRDefault="009F2B3E" w:rsidP="009F2B3E">
      <w:pPr>
        <w:widowControl/>
        <w:autoSpaceDE w:val="0"/>
        <w:autoSpaceDN w:val="0"/>
        <w:adjustRightInd w:val="0"/>
        <w:jc w:val="center"/>
        <w:rPr>
          <w:rFonts w:cs="Verdana"/>
          <w:b/>
          <w:bCs/>
          <w:snapToGrid/>
          <w:color w:val="0046AD"/>
          <w:sz w:val="23"/>
          <w:szCs w:val="23"/>
          <w:lang w:eastAsia="en-US"/>
        </w:rPr>
      </w:pPr>
    </w:p>
    <w:p w14:paraId="271C228D" w14:textId="77777777" w:rsidR="009F2B3E" w:rsidRPr="0054549F" w:rsidRDefault="009F2B3E" w:rsidP="009F2B3E">
      <w:pPr>
        <w:widowControl/>
        <w:autoSpaceDE w:val="0"/>
        <w:autoSpaceDN w:val="0"/>
        <w:adjustRightInd w:val="0"/>
        <w:jc w:val="center"/>
        <w:rPr>
          <w:rFonts w:cs="Verdana"/>
          <w:b/>
          <w:bCs/>
          <w:snapToGrid/>
          <w:color w:val="0046AD"/>
          <w:sz w:val="23"/>
          <w:szCs w:val="23"/>
          <w:lang w:eastAsia="en-US"/>
        </w:rPr>
      </w:pPr>
    </w:p>
    <w:p w14:paraId="7D663570" w14:textId="77777777" w:rsidR="009F2B3E" w:rsidRPr="0054549F" w:rsidRDefault="009F2B3E" w:rsidP="009F2B3E">
      <w:pPr>
        <w:widowControl/>
        <w:autoSpaceDE w:val="0"/>
        <w:autoSpaceDN w:val="0"/>
        <w:adjustRightInd w:val="0"/>
        <w:jc w:val="center"/>
        <w:rPr>
          <w:rFonts w:cs="Verdana"/>
          <w:snapToGrid/>
          <w:color w:val="0046AD"/>
          <w:sz w:val="23"/>
          <w:szCs w:val="23"/>
          <w:lang w:eastAsia="en-US"/>
        </w:rPr>
      </w:pPr>
    </w:p>
    <w:p w14:paraId="551D0F0F" w14:textId="0B83C315" w:rsidR="009F2B3E" w:rsidRPr="0054549F" w:rsidRDefault="009F2B3E" w:rsidP="009F2B3E">
      <w:pPr>
        <w:widowControl/>
        <w:autoSpaceDE w:val="0"/>
        <w:autoSpaceDN w:val="0"/>
        <w:adjustRightInd w:val="0"/>
        <w:jc w:val="center"/>
        <w:rPr>
          <w:rFonts w:cs="Verdana"/>
          <w:b/>
          <w:bCs/>
          <w:snapToGrid/>
          <w:color w:val="0046AD"/>
          <w:sz w:val="23"/>
          <w:szCs w:val="23"/>
          <w:lang w:eastAsia="en-US"/>
        </w:rPr>
      </w:pPr>
      <w:r w:rsidRPr="0054549F">
        <w:rPr>
          <w:rFonts w:cs="Verdana"/>
          <w:b/>
          <w:bCs/>
          <w:snapToGrid/>
          <w:color w:val="0046AD"/>
          <w:sz w:val="23"/>
          <w:szCs w:val="23"/>
          <w:lang w:eastAsia="en-US"/>
        </w:rPr>
        <w:t>Acrylonitrile</w:t>
      </w:r>
    </w:p>
    <w:p w14:paraId="56D79893" w14:textId="3BC81F24" w:rsidR="009F2B3E" w:rsidRPr="0054549F" w:rsidRDefault="009F2B3E" w:rsidP="009F2B3E">
      <w:pPr>
        <w:widowControl/>
        <w:autoSpaceDE w:val="0"/>
        <w:autoSpaceDN w:val="0"/>
        <w:adjustRightInd w:val="0"/>
        <w:jc w:val="center"/>
        <w:rPr>
          <w:rFonts w:cs="Verdana"/>
          <w:snapToGrid/>
          <w:color w:val="0046AD"/>
          <w:sz w:val="23"/>
          <w:szCs w:val="23"/>
          <w:lang w:eastAsia="en-US"/>
        </w:rPr>
      </w:pPr>
      <w:r w:rsidRPr="0054549F">
        <w:rPr>
          <w:rFonts w:cs="Verdana"/>
          <w:b/>
          <w:bCs/>
          <w:snapToGrid/>
          <w:color w:val="0046AD"/>
          <w:sz w:val="23"/>
          <w:szCs w:val="23"/>
          <w:lang w:eastAsia="en-US"/>
        </w:rPr>
        <w:t>EC number: 203-466-5</w:t>
      </w:r>
    </w:p>
    <w:p w14:paraId="28052F59" w14:textId="1ADE87FF" w:rsidR="009F2B3E" w:rsidRPr="0054549F" w:rsidRDefault="009F2B3E" w:rsidP="009F2B3E">
      <w:pPr>
        <w:spacing w:after="240"/>
        <w:jc w:val="center"/>
        <w:rPr>
          <w:b/>
          <w:bCs/>
          <w:color w:val="0046AD"/>
          <w:sz w:val="23"/>
          <w:szCs w:val="23"/>
        </w:rPr>
      </w:pPr>
      <w:r w:rsidRPr="0054549F">
        <w:rPr>
          <w:b/>
          <w:bCs/>
          <w:color w:val="0046AD"/>
          <w:sz w:val="23"/>
          <w:szCs w:val="23"/>
        </w:rPr>
        <w:t>CAS number: 107-13-1</w:t>
      </w:r>
    </w:p>
    <w:p w14:paraId="69F62B0B" w14:textId="0213ED67" w:rsidR="009F2B3E" w:rsidRPr="0054549F" w:rsidRDefault="00280F1B" w:rsidP="009F2B3E">
      <w:pPr>
        <w:spacing w:after="240"/>
        <w:jc w:val="center"/>
        <w:rPr>
          <w:bCs/>
          <w:color w:val="0046AD"/>
          <w:sz w:val="23"/>
          <w:szCs w:val="23"/>
        </w:rPr>
      </w:pPr>
      <w:r w:rsidRPr="0054549F">
        <w:rPr>
          <w:bCs/>
          <w:color w:val="0046AD"/>
          <w:sz w:val="23"/>
          <w:szCs w:val="23"/>
        </w:rPr>
        <w:t>ECHA/RAC/ O-0000001412-86-188/F</w:t>
      </w:r>
    </w:p>
    <w:p w14:paraId="23DE2A4D" w14:textId="77777777" w:rsidR="009F2B3E" w:rsidRPr="0054549F" w:rsidRDefault="009F2B3E" w:rsidP="009F2B3E">
      <w:pPr>
        <w:spacing w:after="240"/>
        <w:jc w:val="center"/>
        <w:rPr>
          <w:b/>
          <w:bCs/>
          <w:color w:val="0046AD"/>
          <w:sz w:val="23"/>
          <w:szCs w:val="23"/>
        </w:rPr>
      </w:pPr>
    </w:p>
    <w:p w14:paraId="1D0995A1" w14:textId="77777777" w:rsidR="009F2B3E" w:rsidRPr="0054549F" w:rsidRDefault="009F2B3E" w:rsidP="009F2B3E">
      <w:pPr>
        <w:spacing w:after="240"/>
        <w:jc w:val="center"/>
        <w:rPr>
          <w:b/>
          <w:bCs/>
          <w:color w:val="0046AD"/>
          <w:sz w:val="23"/>
          <w:szCs w:val="23"/>
        </w:rPr>
      </w:pPr>
    </w:p>
    <w:p w14:paraId="13BE0A2C" w14:textId="77777777" w:rsidR="009F2B3E" w:rsidRPr="0054549F" w:rsidRDefault="009F2B3E" w:rsidP="009F2B3E">
      <w:pPr>
        <w:spacing w:after="240"/>
        <w:jc w:val="center"/>
        <w:rPr>
          <w:b/>
          <w:bCs/>
          <w:color w:val="0046AD"/>
          <w:sz w:val="23"/>
          <w:szCs w:val="23"/>
        </w:rPr>
      </w:pPr>
    </w:p>
    <w:p w14:paraId="7C98F4CD" w14:textId="0CE7FE37" w:rsidR="009F2B3E" w:rsidRPr="0054549F" w:rsidRDefault="002D196D" w:rsidP="009F2B3E">
      <w:pPr>
        <w:spacing w:after="240"/>
        <w:jc w:val="center"/>
        <w:rPr>
          <w:color w:val="0046AD"/>
        </w:rPr>
      </w:pPr>
      <w:r w:rsidRPr="0054549F">
        <w:rPr>
          <w:b/>
          <w:bCs/>
          <w:color w:val="0046AD"/>
          <w:sz w:val="23"/>
          <w:szCs w:val="23"/>
        </w:rPr>
        <w:t>9</w:t>
      </w:r>
      <w:r w:rsidR="001E58CF" w:rsidRPr="0054549F">
        <w:rPr>
          <w:b/>
          <w:bCs/>
          <w:color w:val="0046AD"/>
          <w:sz w:val="23"/>
          <w:szCs w:val="23"/>
        </w:rPr>
        <w:t xml:space="preserve"> March </w:t>
      </w:r>
      <w:r w:rsidR="005A116C" w:rsidRPr="0054549F">
        <w:rPr>
          <w:b/>
          <w:bCs/>
          <w:color w:val="0046AD"/>
          <w:sz w:val="23"/>
          <w:szCs w:val="23"/>
        </w:rPr>
        <w:t>2018</w:t>
      </w:r>
    </w:p>
    <w:p w14:paraId="24447F70" w14:textId="77777777" w:rsidR="00A3185B" w:rsidRDefault="00A3185B">
      <w:pPr>
        <w:sectPr w:rsidR="00A3185B" w:rsidSect="009F2B3E">
          <w:headerReference w:type="default" r:id="rId9"/>
          <w:footerReference w:type="default" r:id="rId10"/>
          <w:footerReference w:type="first" r:id="rId11"/>
          <w:pgSz w:w="11906" w:h="16838"/>
          <w:pgMar w:top="1440" w:right="1440" w:bottom="1440" w:left="1440" w:header="708" w:footer="708" w:gutter="0"/>
          <w:pgNumType w:start="0"/>
          <w:cols w:space="708"/>
          <w:titlePg/>
          <w:docGrid w:linePitch="360"/>
        </w:sectPr>
      </w:pPr>
      <w:r>
        <w:br w:type="page"/>
      </w:r>
    </w:p>
    <w:p w14:paraId="40C2B607" w14:textId="02C6EB7B" w:rsidR="00A3185B" w:rsidRDefault="00A3185B"/>
    <w:sdt>
      <w:sdtPr>
        <w:id w:val="-644344066"/>
        <w:docPartObj>
          <w:docPartGallery w:val="Cover Pages"/>
          <w:docPartUnique/>
        </w:docPartObj>
      </w:sdtPr>
      <w:sdtEndPr/>
      <w:sdtContent>
        <w:sdt>
          <w:sdtPr>
            <w:id w:val="1494371507"/>
            <w:docPartObj>
              <w:docPartGallery w:val="Cover Pages"/>
              <w:docPartUnique/>
            </w:docPartObj>
          </w:sdtPr>
          <w:sdtEndPr/>
          <w:sdtContent>
            <w:sdt>
              <w:sdtPr>
                <w:id w:val="834729623"/>
                <w:docPartObj>
                  <w:docPartGallery w:val="Cover Pages"/>
                  <w:docPartUnique/>
                </w:docPartObj>
              </w:sdtPr>
              <w:sdtEndPr/>
              <w:sdtContent>
                <w:sdt>
                  <w:sdtPr>
                    <w:id w:val="1886064741"/>
                    <w:docPartObj>
                      <w:docPartGallery w:val="Cover Pages"/>
                      <w:docPartUnique/>
                    </w:docPartObj>
                  </w:sdtPr>
                  <w:sdtEndPr/>
                  <w:sdtContent>
                    <w:sdt>
                      <w:sdtPr>
                        <w:id w:val="1245849198"/>
                        <w:docPartObj>
                          <w:docPartGallery w:val="Cover Pages"/>
                          <w:docPartUnique/>
                        </w:docPartObj>
                      </w:sdtPr>
                      <w:sdtEndPr/>
                      <w:sdtContent>
                        <w:tbl>
                          <w:tblPr>
                            <w:tblStyle w:val="TableGrid"/>
                            <w:tblW w:w="5000" w:type="pct"/>
                            <w:tblLayout w:type="fixed"/>
                            <w:tblLook w:val="04A0" w:firstRow="1" w:lastRow="0" w:firstColumn="1" w:lastColumn="0" w:noHBand="0" w:noVBand="1"/>
                          </w:tblPr>
                          <w:tblGrid>
                            <w:gridCol w:w="704"/>
                            <w:gridCol w:w="3118"/>
                            <w:gridCol w:w="11566"/>
                          </w:tblGrid>
                          <w:tr w:rsidR="00F74B00" w:rsidRPr="0049317A" w14:paraId="751D6118" w14:textId="77777777" w:rsidTr="0091500D">
                            <w:tc>
                              <w:tcPr>
                                <w:tcW w:w="229" w:type="pct"/>
                                <w:shd w:val="clear" w:color="auto" w:fill="auto"/>
                              </w:tcPr>
                              <w:p w14:paraId="66D68E08" w14:textId="299B2AB9" w:rsidR="00F74B00" w:rsidRPr="0049317A" w:rsidRDefault="00F74B00" w:rsidP="0091500D">
                                <w:pPr>
                                  <w:widowControl/>
                                  <w:spacing w:after="200" w:line="276" w:lineRule="auto"/>
                                  <w:rPr>
                                    <w:b/>
                                  </w:rPr>
                                </w:pPr>
                                <w:r w:rsidRPr="0049317A">
                                  <w:rPr>
                                    <w:b/>
                                  </w:rPr>
                                  <w:t>Ref.</w:t>
                                </w:r>
                              </w:p>
                            </w:tc>
                            <w:tc>
                              <w:tcPr>
                                <w:tcW w:w="1013" w:type="pct"/>
                                <w:shd w:val="clear" w:color="auto" w:fill="auto"/>
                              </w:tcPr>
                              <w:p w14:paraId="5013B254" w14:textId="77777777" w:rsidR="00F74B00" w:rsidRPr="0049317A" w:rsidRDefault="00F74B00" w:rsidP="0091500D">
                                <w:pPr>
                                  <w:widowControl/>
                                  <w:spacing w:after="200" w:line="276" w:lineRule="auto"/>
                                  <w:rPr>
                                    <w:b/>
                                  </w:rPr>
                                </w:pPr>
                                <w:r w:rsidRPr="0049317A">
                                  <w:rPr>
                                    <w:b/>
                                  </w:rPr>
                                  <w:t>Date/Name/Org.</w:t>
                                </w:r>
                              </w:p>
                            </w:tc>
                            <w:tc>
                              <w:tcPr>
                                <w:tcW w:w="3758" w:type="pct"/>
                                <w:tcBorders>
                                  <w:bottom w:val="single" w:sz="4" w:space="0" w:color="auto"/>
                                </w:tcBorders>
                                <w:shd w:val="clear" w:color="auto" w:fill="auto"/>
                              </w:tcPr>
                              <w:p w14:paraId="1EAD3029" w14:textId="77777777" w:rsidR="00F74B00" w:rsidRPr="0049317A" w:rsidRDefault="00F74B00" w:rsidP="0091500D">
                                <w:pPr>
                                  <w:widowControl/>
                                  <w:spacing w:after="200" w:line="276" w:lineRule="auto"/>
                                  <w:rPr>
                                    <w:b/>
                                  </w:rPr>
                                </w:pPr>
                                <w:r>
                                  <w:rPr>
                                    <w:b/>
                                  </w:rPr>
                                  <w:t>Type of comment</w:t>
                                </w:r>
                              </w:p>
                            </w:tc>
                          </w:tr>
                          <w:tr w:rsidR="00F74B00" w:rsidRPr="0049317A" w14:paraId="3B6BF2A7" w14:textId="77777777" w:rsidTr="0091500D">
                            <w:trPr>
                              <w:trHeight w:val="3608"/>
                            </w:trPr>
                            <w:tc>
                              <w:tcPr>
                                <w:tcW w:w="229" w:type="pct"/>
                                <w:vMerge w:val="restart"/>
                              </w:tcPr>
                              <w:p w14:paraId="0322CB83" w14:textId="77777777" w:rsidR="00F74B00" w:rsidRPr="0049317A" w:rsidRDefault="00F74B00" w:rsidP="0091500D">
                                <w:pPr>
                                  <w:widowControl/>
                                  <w:spacing w:after="200" w:line="276" w:lineRule="auto"/>
                                </w:pPr>
                                <w:r>
                                  <w:rPr>
                                    <w:noProof/>
                                  </w:rPr>
                                  <w:t>6</w:t>
                                </w:r>
                              </w:p>
                            </w:tc>
                            <w:tc>
                              <w:tcPr>
                                <w:tcW w:w="1013" w:type="pct"/>
                                <w:vMerge w:val="restart"/>
                                <w:tcBorders>
                                  <w:right w:val="single" w:sz="4" w:space="0" w:color="auto"/>
                                </w:tcBorders>
                              </w:tcPr>
                              <w:p w14:paraId="68E60261" w14:textId="77777777" w:rsidR="00F74B00" w:rsidRPr="0049317A" w:rsidRDefault="00F74B00" w:rsidP="0091500D">
                                <w:pPr>
                                  <w:widowControl/>
                                  <w:spacing w:after="200" w:line="276" w:lineRule="auto"/>
                                </w:pPr>
                                <w:r w:rsidRPr="0049317A">
                                  <w:rPr>
                                    <w:b/>
                                  </w:rPr>
                                  <w:t>Date</w:t>
                                </w:r>
                                <w:r>
                                  <w:rPr>
                                    <w:b/>
                                  </w:rPr>
                                  <w:t>/time:</w:t>
                                </w:r>
                              </w:p>
                              <w:p w14:paraId="5AF6405F" w14:textId="77777777" w:rsidR="00F74B00" w:rsidRPr="0049317A" w:rsidRDefault="00F74B00" w:rsidP="0091500D">
                                <w:pPr>
                                  <w:widowControl/>
                                  <w:spacing w:after="200" w:line="276" w:lineRule="auto"/>
                                </w:pPr>
                                <w:r>
                                  <w:rPr>
                                    <w:noProof/>
                                  </w:rPr>
                                  <w:t>2017/11/03 11:07</w:t>
                                </w:r>
                              </w:p>
                              <w:p w14:paraId="34105407" w14:textId="77777777" w:rsidR="00F74B00" w:rsidRDefault="00F74B00" w:rsidP="0091500D">
                                <w:pPr>
                                  <w:widowControl/>
                                  <w:spacing w:after="200" w:line="276" w:lineRule="auto"/>
                                </w:pPr>
                                <w:r>
                                  <w:rPr>
                                    <w:b/>
                                  </w:rPr>
                                  <w:t>T</w:t>
                                </w:r>
                                <w:r w:rsidRPr="003D287A">
                                  <w:rPr>
                                    <w:b/>
                                  </w:rPr>
                                  <w:t>ype:</w:t>
                                </w:r>
                              </w:p>
                              <w:p w14:paraId="71747060" w14:textId="77777777" w:rsidR="00F74B00" w:rsidRDefault="00F74B00" w:rsidP="0091500D">
                                <w:pPr>
                                  <w:widowControl/>
                                  <w:spacing w:after="200" w:line="276" w:lineRule="auto"/>
                                </w:pPr>
                                <w:r>
                                  <w:rPr>
                                    <w:noProof/>
                                  </w:rPr>
                                  <w:t>Individual</w:t>
                                </w:r>
                              </w:p>
                              <w:p w14:paraId="1B07F8EE" w14:textId="77777777" w:rsidR="00F74B00" w:rsidRPr="0049317A" w:rsidRDefault="00F74B00" w:rsidP="0091500D">
                                <w:pPr>
                                  <w:widowControl/>
                                  <w:spacing w:after="200" w:line="276" w:lineRule="auto"/>
                                  <w:rPr>
                                    <w:b/>
                                  </w:rPr>
                                </w:pPr>
                                <w:r>
                                  <w:rPr>
                                    <w:b/>
                                  </w:rPr>
                                  <w:t>Country:</w:t>
                                </w:r>
                                <w:r>
                                  <w:rPr>
                                    <w:noProof/>
                                  </w:rPr>
                                  <w:t xml:space="preserve"> United Kingdom</w:t>
                                </w:r>
                              </w:p>
                            </w:tc>
                            <w:tc>
                              <w:tcPr>
                                <w:tcW w:w="3758" w:type="pct"/>
                                <w:tcBorders>
                                  <w:top w:val="single" w:sz="4" w:space="0" w:color="auto"/>
                                  <w:left w:val="single" w:sz="4" w:space="0" w:color="auto"/>
                                  <w:bottom w:val="single" w:sz="4" w:space="0" w:color="auto"/>
                                </w:tcBorders>
                              </w:tcPr>
                              <w:p w14:paraId="1BE58539" w14:textId="77777777" w:rsidR="00F74B00" w:rsidRDefault="00F74B00" w:rsidP="0091500D">
                                <w:pPr>
                                  <w:widowControl/>
                                  <w:spacing w:after="200" w:line="276" w:lineRule="auto"/>
                                  <w:rPr>
                                    <w:b/>
                                  </w:rPr>
                                </w:pPr>
                                <w:r w:rsidRPr="0049317A">
                                  <w:rPr>
                                    <w:b/>
                                  </w:rPr>
                                  <w:t>Comment</w:t>
                                </w:r>
                              </w:p>
                              <w:p w14:paraId="4F34AF7A" w14:textId="77777777" w:rsidR="00F74B00" w:rsidRDefault="00F74B00" w:rsidP="0091500D">
                                <w:pPr>
                                  <w:widowControl/>
                                  <w:spacing w:after="200" w:line="276" w:lineRule="auto"/>
                                  <w:rPr>
                                    <w:noProof/>
                                  </w:rPr>
                                </w:pPr>
                                <w:r>
                                  <w:rPr>
                                    <w:noProof/>
                                  </w:rPr>
                                  <w:t>I used to work for a Vacuum thermoforming company that processed ABS. It regularly had issues with their way of heating up large sheets of ABS to be formed into Caravan fronts and backs. This was because the ABS was heated up and would sag near to the heaters there were sensors that would blow air to keep the material from coming into contact with the heaters. However on regular occasions in the 12 years that I worked for this Company the material would come into contact with the heaters and melt onto them. The operator would then have to remove this material with the heaters on and then scrape this off. This was a regular occurence with no personal protective equipment being used or enforced. The temperatures of this would be at approximately 300 degrees and the acrid pungent smells was awful. This did not only effect one operator but all who would work in that department. Please give some feedback have your monitoring tests included a real case scenario of air monitoring using equipment when such events occur? Please feel free to contact me if you feel fit. Thanks G. Templeton</w:t>
                                </w:r>
                              </w:p>
                              <w:p w14:paraId="333CB802" w14:textId="77777777" w:rsidR="00F74B00" w:rsidRPr="00533482" w:rsidRDefault="00F74B00" w:rsidP="0091500D">
                                <w:pPr>
                                  <w:widowControl/>
                                  <w:spacing w:after="200" w:line="276" w:lineRule="auto"/>
                                </w:pPr>
                              </w:p>
                            </w:tc>
                          </w:tr>
                          <w:tr w:rsidR="00F74B00" w:rsidRPr="0049317A" w14:paraId="26739618" w14:textId="77777777" w:rsidTr="0091500D">
                            <w:trPr>
                              <w:trHeight w:val="2565"/>
                            </w:trPr>
                            <w:tc>
                              <w:tcPr>
                                <w:tcW w:w="229" w:type="pct"/>
                                <w:vMerge/>
                              </w:tcPr>
                              <w:p w14:paraId="3748C6E9"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7E03B51A"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bottom w:val="single" w:sz="4" w:space="0" w:color="auto"/>
                                </w:tcBorders>
                              </w:tcPr>
                              <w:p w14:paraId="6F47AC31" w14:textId="77777777" w:rsidR="00F74B00" w:rsidRDefault="00F74B00" w:rsidP="0091500D">
                                <w:pPr>
                                  <w:widowControl/>
                                  <w:spacing w:after="200" w:line="276" w:lineRule="auto"/>
                                  <w:rPr>
                                    <w:b/>
                                  </w:rPr>
                                </w:pPr>
                                <w:r w:rsidRPr="005B6BAA">
                                  <w:rPr>
                                    <w:b/>
                                  </w:rPr>
                                  <w:t>Dossier Submitter response</w:t>
                                </w:r>
                              </w:p>
                              <w:p w14:paraId="4238451A" w14:textId="77777777" w:rsidR="00892D42" w:rsidRDefault="005A7766" w:rsidP="0091500D">
                                <w:pPr>
                                  <w:widowControl/>
                                  <w:spacing w:after="200" w:line="276" w:lineRule="auto"/>
                                  <w:rPr>
                                    <w:noProof/>
                                  </w:rPr>
                                </w:pPr>
                                <w:r w:rsidRPr="005B3635">
                                  <w:rPr>
                                    <w:noProof/>
                                  </w:rPr>
                                  <w:t xml:space="preserve">Thank you for </w:t>
                                </w:r>
                                <w:r>
                                  <w:rPr>
                                    <w:noProof/>
                                  </w:rPr>
                                  <w:t>your</w:t>
                                </w:r>
                                <w:r w:rsidRPr="005B3635">
                                  <w:rPr>
                                    <w:noProof/>
                                  </w:rPr>
                                  <w:t xml:space="preserve"> co</w:t>
                                </w:r>
                                <w:r>
                                  <w:rPr>
                                    <w:noProof/>
                                  </w:rPr>
                                  <w:t xml:space="preserve">mment. </w:t>
                                </w:r>
                              </w:p>
                              <w:p w14:paraId="60292B6B" w14:textId="6BC7AA4A" w:rsidR="00F74B00" w:rsidRPr="0049317A" w:rsidRDefault="005A7766" w:rsidP="001E3642">
                                <w:pPr>
                                  <w:widowControl/>
                                  <w:spacing w:after="200" w:line="276" w:lineRule="auto"/>
                                  <w:rPr>
                                    <w:b/>
                                  </w:rPr>
                                </w:pPr>
                                <w:r>
                                  <w:rPr>
                                    <w:noProof/>
                                  </w:rPr>
                                  <w:t xml:space="preserve">ECHA has not carried out monitoring tests. </w:t>
                                </w:r>
                                <w:r w:rsidR="00892D42">
                                  <w:rPr>
                                    <w:noProof/>
                                  </w:rPr>
                                  <w:t>T</w:t>
                                </w:r>
                                <w:r>
                                  <w:rPr>
                                    <w:noProof/>
                                  </w:rPr>
                                  <w:t>he</w:t>
                                </w:r>
                                <w:r w:rsidRPr="005B3635">
                                  <w:rPr>
                                    <w:noProof/>
                                  </w:rPr>
                                  <w:t xml:space="preserve"> </w:t>
                                </w:r>
                                <w:r w:rsidR="00892D42">
                                  <w:rPr>
                                    <w:noProof/>
                                  </w:rPr>
                                  <w:t xml:space="preserve">ECHA proposal </w:t>
                                </w:r>
                                <w:r>
                                  <w:rPr>
                                    <w:noProof/>
                                  </w:rPr>
                                  <w:t xml:space="preserve">provides a </w:t>
                                </w:r>
                                <w:r w:rsidR="001E3642">
                                  <w:rPr>
                                    <w:noProof/>
                                  </w:rPr>
                                  <w:t xml:space="preserve">general </w:t>
                                </w:r>
                                <w:r>
                                  <w:rPr>
                                    <w:noProof/>
                                  </w:rPr>
                                  <w:t xml:space="preserve">description of the occupational exposure reported in the EU Risk Assessment and several other reports or studies. This description intends to give a general idea about the exposure levels encountered during manufacturing and use of acrylonitrile. </w:t>
                                </w:r>
                              </w:p>
                            </w:tc>
                          </w:tr>
                          <w:tr w:rsidR="00F74B00" w:rsidRPr="0049317A" w14:paraId="72D47EFF" w14:textId="77777777" w:rsidTr="0091500D">
                            <w:trPr>
                              <w:trHeight w:val="2565"/>
                            </w:trPr>
                            <w:tc>
                              <w:tcPr>
                                <w:tcW w:w="229" w:type="pct"/>
                                <w:vMerge/>
                              </w:tcPr>
                              <w:p w14:paraId="3B51D19D"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4CE34508"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tcBorders>
                              </w:tcPr>
                              <w:p w14:paraId="45DC2B4F" w14:textId="77777777" w:rsidR="00F74B00" w:rsidRDefault="00F74B00" w:rsidP="0091500D">
                                <w:pPr>
                                  <w:widowControl/>
                                  <w:spacing w:after="200" w:line="276" w:lineRule="auto"/>
                                  <w:rPr>
                                    <w:b/>
                                  </w:rPr>
                                </w:pPr>
                                <w:r w:rsidRPr="005B6BAA">
                                  <w:rPr>
                                    <w:b/>
                                  </w:rPr>
                                  <w:t>RAC Rapporteurs comments</w:t>
                                </w:r>
                              </w:p>
                              <w:p w14:paraId="2A7642A7" w14:textId="6A5445D6" w:rsidR="00F74B00" w:rsidRDefault="00D826C7" w:rsidP="0091500D">
                                <w:pPr>
                                  <w:widowControl/>
                                  <w:spacing w:after="200" w:line="276" w:lineRule="auto"/>
                                  <w:rPr>
                                    <w:b/>
                                  </w:rPr>
                                </w:pPr>
                                <w:r w:rsidRPr="003F6E62">
                                  <w:t xml:space="preserve">Thank you for </w:t>
                                </w:r>
                                <w:r>
                                  <w:t>your</w:t>
                                </w:r>
                                <w:r w:rsidRPr="003F6E62">
                                  <w:t xml:space="preserve"> comment. We</w:t>
                                </w:r>
                                <w:r>
                                  <w:t xml:space="preserve"> </w:t>
                                </w:r>
                                <w:r w:rsidR="0009672D">
                                  <w:t>note</w:t>
                                </w:r>
                                <w:r>
                                  <w:t xml:space="preserve"> the reply provided by the Dossier Submitter</w:t>
                                </w:r>
                                <w:r w:rsidR="0009672D">
                                  <w:t xml:space="preserve"> </w:t>
                                </w:r>
                                <w:r>
                                  <w:t>and</w:t>
                                </w:r>
                                <w:r w:rsidRPr="003F6E62">
                                  <w:t xml:space="preserve"> have nothing further to add.</w:t>
                                </w:r>
                              </w:p>
                              <w:p w14:paraId="28F59517" w14:textId="77777777" w:rsidR="00F74B00" w:rsidRDefault="00F74B00" w:rsidP="0091500D">
                                <w:pPr>
                                  <w:widowControl/>
                                  <w:spacing w:after="200" w:line="276" w:lineRule="auto"/>
                                  <w:rPr>
                                    <w:b/>
                                  </w:rPr>
                                </w:pPr>
                              </w:p>
                              <w:p w14:paraId="70655AC2" w14:textId="77777777" w:rsidR="00524985" w:rsidRDefault="00524985" w:rsidP="0091500D">
                                <w:pPr>
                                  <w:widowControl/>
                                  <w:spacing w:after="200" w:line="276" w:lineRule="auto"/>
                                  <w:rPr>
                                    <w:b/>
                                  </w:rPr>
                                </w:pPr>
                              </w:p>
                              <w:p w14:paraId="7B57C8A6" w14:textId="77777777" w:rsidR="00524985" w:rsidRDefault="00524985" w:rsidP="0091500D">
                                <w:pPr>
                                  <w:widowControl/>
                                  <w:spacing w:after="200" w:line="276" w:lineRule="auto"/>
                                  <w:rPr>
                                    <w:b/>
                                  </w:rPr>
                                </w:pPr>
                              </w:p>
                              <w:p w14:paraId="71B97207" w14:textId="77777777" w:rsidR="00524985" w:rsidRDefault="00524985" w:rsidP="0091500D">
                                <w:pPr>
                                  <w:widowControl/>
                                  <w:spacing w:after="200" w:line="276" w:lineRule="auto"/>
                                  <w:rPr>
                                    <w:b/>
                                  </w:rPr>
                                </w:pPr>
                              </w:p>
                              <w:p w14:paraId="72585BC5" w14:textId="77777777" w:rsidR="00524985" w:rsidRDefault="00524985" w:rsidP="0091500D">
                                <w:pPr>
                                  <w:widowControl/>
                                  <w:spacing w:after="200" w:line="276" w:lineRule="auto"/>
                                  <w:rPr>
                                    <w:b/>
                                  </w:rPr>
                                </w:pPr>
                              </w:p>
                              <w:p w14:paraId="42C57DB1" w14:textId="77777777" w:rsidR="00524985" w:rsidRDefault="00524985" w:rsidP="0091500D">
                                <w:pPr>
                                  <w:widowControl/>
                                  <w:spacing w:after="200" w:line="276" w:lineRule="auto"/>
                                  <w:rPr>
                                    <w:b/>
                                  </w:rPr>
                                </w:pPr>
                              </w:p>
                              <w:p w14:paraId="2D73C326" w14:textId="77777777" w:rsidR="00524985" w:rsidRDefault="00524985" w:rsidP="0091500D">
                                <w:pPr>
                                  <w:widowControl/>
                                  <w:spacing w:after="200" w:line="276" w:lineRule="auto"/>
                                  <w:rPr>
                                    <w:b/>
                                  </w:rPr>
                                </w:pPr>
                              </w:p>
                              <w:p w14:paraId="4D124618" w14:textId="77777777" w:rsidR="00524985" w:rsidRDefault="00524985" w:rsidP="0091500D">
                                <w:pPr>
                                  <w:widowControl/>
                                  <w:spacing w:after="200" w:line="276" w:lineRule="auto"/>
                                  <w:rPr>
                                    <w:b/>
                                  </w:rPr>
                                </w:pPr>
                              </w:p>
                              <w:p w14:paraId="5117F6E3" w14:textId="77777777" w:rsidR="00524985" w:rsidRDefault="00524985" w:rsidP="0091500D">
                                <w:pPr>
                                  <w:widowControl/>
                                  <w:spacing w:after="200" w:line="276" w:lineRule="auto"/>
                                  <w:rPr>
                                    <w:b/>
                                  </w:rPr>
                                </w:pPr>
                              </w:p>
                              <w:p w14:paraId="1F673916" w14:textId="77777777" w:rsidR="00524985" w:rsidRDefault="00524985" w:rsidP="0091500D">
                                <w:pPr>
                                  <w:widowControl/>
                                  <w:spacing w:after="200" w:line="276" w:lineRule="auto"/>
                                  <w:rPr>
                                    <w:b/>
                                  </w:rPr>
                                </w:pPr>
                              </w:p>
                              <w:p w14:paraId="5605B391" w14:textId="77777777" w:rsidR="00524985" w:rsidRDefault="00524985" w:rsidP="0091500D">
                                <w:pPr>
                                  <w:widowControl/>
                                  <w:spacing w:after="200" w:line="276" w:lineRule="auto"/>
                                  <w:rPr>
                                    <w:b/>
                                  </w:rPr>
                                </w:pPr>
                              </w:p>
                              <w:p w14:paraId="33C6B2D2" w14:textId="77777777" w:rsidR="00524985" w:rsidRDefault="00524985" w:rsidP="0091500D">
                                <w:pPr>
                                  <w:widowControl/>
                                  <w:spacing w:after="200" w:line="276" w:lineRule="auto"/>
                                  <w:rPr>
                                    <w:b/>
                                  </w:rPr>
                                </w:pPr>
                              </w:p>
                              <w:p w14:paraId="68C6E067" w14:textId="77777777" w:rsidR="00524985" w:rsidRDefault="00524985" w:rsidP="0091500D">
                                <w:pPr>
                                  <w:widowControl/>
                                  <w:spacing w:after="200" w:line="276" w:lineRule="auto"/>
                                  <w:rPr>
                                    <w:b/>
                                  </w:rPr>
                                </w:pPr>
                              </w:p>
                              <w:p w14:paraId="309BBF83" w14:textId="77777777" w:rsidR="00524985" w:rsidRDefault="00524985" w:rsidP="0091500D">
                                <w:pPr>
                                  <w:widowControl/>
                                  <w:spacing w:after="200" w:line="276" w:lineRule="auto"/>
                                  <w:rPr>
                                    <w:b/>
                                  </w:rPr>
                                </w:pPr>
                              </w:p>
                              <w:p w14:paraId="620ED43D" w14:textId="77777777" w:rsidR="00524985" w:rsidRDefault="00524985" w:rsidP="0091500D">
                                <w:pPr>
                                  <w:widowControl/>
                                  <w:spacing w:after="200" w:line="276" w:lineRule="auto"/>
                                  <w:rPr>
                                    <w:b/>
                                  </w:rPr>
                                </w:pPr>
                              </w:p>
                              <w:p w14:paraId="6A9F0D77" w14:textId="77777777" w:rsidR="00524985" w:rsidRDefault="00524985" w:rsidP="0091500D">
                                <w:pPr>
                                  <w:widowControl/>
                                  <w:spacing w:after="200" w:line="276" w:lineRule="auto"/>
                                  <w:rPr>
                                    <w:b/>
                                  </w:rPr>
                                </w:pPr>
                              </w:p>
                            </w:tc>
                          </w:tr>
                          <w:tr w:rsidR="00F74B00" w:rsidRPr="0049317A" w14:paraId="7D1DF24D" w14:textId="77777777" w:rsidTr="0091500D">
                            <w:tc>
                              <w:tcPr>
                                <w:tcW w:w="229" w:type="pct"/>
                                <w:shd w:val="clear" w:color="auto" w:fill="auto"/>
                              </w:tcPr>
                              <w:p w14:paraId="5D18E4A3" w14:textId="77777777" w:rsidR="00F74B00" w:rsidRPr="0049317A" w:rsidRDefault="00F74B00" w:rsidP="0091500D">
                                <w:pPr>
                                  <w:widowControl/>
                                  <w:spacing w:after="200" w:line="276" w:lineRule="auto"/>
                                  <w:rPr>
                                    <w:b/>
                                  </w:rPr>
                                </w:pPr>
                                <w:r w:rsidRPr="0049317A">
                                  <w:rPr>
                                    <w:b/>
                                  </w:rPr>
                                  <w:lastRenderedPageBreak/>
                                  <w:t>Ref.</w:t>
                                </w:r>
                              </w:p>
                            </w:tc>
                            <w:tc>
                              <w:tcPr>
                                <w:tcW w:w="1013" w:type="pct"/>
                                <w:shd w:val="clear" w:color="auto" w:fill="auto"/>
                              </w:tcPr>
                              <w:p w14:paraId="1F081F8D" w14:textId="77777777" w:rsidR="00F74B00" w:rsidRPr="0049317A" w:rsidRDefault="00F74B00" w:rsidP="0091500D">
                                <w:pPr>
                                  <w:widowControl/>
                                  <w:spacing w:after="200" w:line="276" w:lineRule="auto"/>
                                  <w:rPr>
                                    <w:b/>
                                  </w:rPr>
                                </w:pPr>
                                <w:r w:rsidRPr="0049317A">
                                  <w:rPr>
                                    <w:b/>
                                  </w:rPr>
                                  <w:t>Date/Name/Org.</w:t>
                                </w:r>
                              </w:p>
                            </w:tc>
                            <w:tc>
                              <w:tcPr>
                                <w:tcW w:w="3758" w:type="pct"/>
                                <w:tcBorders>
                                  <w:bottom w:val="single" w:sz="4" w:space="0" w:color="auto"/>
                                </w:tcBorders>
                                <w:shd w:val="clear" w:color="auto" w:fill="auto"/>
                              </w:tcPr>
                              <w:p w14:paraId="15AF3200" w14:textId="77777777" w:rsidR="00F74B00" w:rsidRPr="0049317A" w:rsidRDefault="00F74B00" w:rsidP="0091500D">
                                <w:pPr>
                                  <w:widowControl/>
                                  <w:spacing w:after="200" w:line="276" w:lineRule="auto"/>
                                  <w:rPr>
                                    <w:b/>
                                  </w:rPr>
                                </w:pPr>
                                <w:r>
                                  <w:rPr>
                                    <w:b/>
                                  </w:rPr>
                                  <w:t>Type of comment</w:t>
                                </w:r>
                              </w:p>
                            </w:tc>
                          </w:tr>
                          <w:tr w:rsidR="00F74B00" w:rsidRPr="0049317A" w14:paraId="3439C8F6" w14:textId="77777777" w:rsidTr="0091500D">
                            <w:trPr>
                              <w:trHeight w:val="3608"/>
                            </w:trPr>
                            <w:tc>
                              <w:tcPr>
                                <w:tcW w:w="229" w:type="pct"/>
                                <w:vMerge w:val="restart"/>
                              </w:tcPr>
                              <w:p w14:paraId="00E57F0B" w14:textId="77777777" w:rsidR="00F74B00" w:rsidRPr="0049317A" w:rsidRDefault="00F74B00" w:rsidP="0091500D">
                                <w:pPr>
                                  <w:widowControl/>
                                  <w:spacing w:after="200" w:line="276" w:lineRule="auto"/>
                                </w:pPr>
                                <w:r>
                                  <w:rPr>
                                    <w:noProof/>
                                  </w:rPr>
                                  <w:t>7</w:t>
                                </w:r>
                              </w:p>
                            </w:tc>
                            <w:tc>
                              <w:tcPr>
                                <w:tcW w:w="1013" w:type="pct"/>
                                <w:vMerge w:val="restart"/>
                                <w:tcBorders>
                                  <w:right w:val="single" w:sz="4" w:space="0" w:color="auto"/>
                                </w:tcBorders>
                              </w:tcPr>
                              <w:p w14:paraId="7F478144" w14:textId="77777777" w:rsidR="00F74B00" w:rsidRPr="0049317A" w:rsidRDefault="00F74B00" w:rsidP="0091500D">
                                <w:pPr>
                                  <w:widowControl/>
                                  <w:spacing w:after="200" w:line="276" w:lineRule="auto"/>
                                </w:pPr>
                                <w:r w:rsidRPr="0049317A">
                                  <w:rPr>
                                    <w:b/>
                                  </w:rPr>
                                  <w:t>Date</w:t>
                                </w:r>
                                <w:r>
                                  <w:rPr>
                                    <w:b/>
                                  </w:rPr>
                                  <w:t>/time:</w:t>
                                </w:r>
                              </w:p>
                              <w:p w14:paraId="7536F75A" w14:textId="77777777" w:rsidR="00F74B00" w:rsidRPr="0049317A" w:rsidRDefault="00F74B00" w:rsidP="0091500D">
                                <w:pPr>
                                  <w:widowControl/>
                                  <w:spacing w:after="200" w:line="276" w:lineRule="auto"/>
                                </w:pPr>
                                <w:r>
                                  <w:rPr>
                                    <w:noProof/>
                                  </w:rPr>
                                  <w:t>2017/11/05 09:56</w:t>
                                </w:r>
                              </w:p>
                              <w:p w14:paraId="58BC216B" w14:textId="77777777" w:rsidR="00F74B00" w:rsidRDefault="00F74B00" w:rsidP="0091500D">
                                <w:pPr>
                                  <w:widowControl/>
                                  <w:spacing w:after="200" w:line="276" w:lineRule="auto"/>
                                </w:pPr>
                                <w:r>
                                  <w:rPr>
                                    <w:b/>
                                  </w:rPr>
                                  <w:t>T</w:t>
                                </w:r>
                                <w:r w:rsidRPr="003D287A">
                                  <w:rPr>
                                    <w:b/>
                                  </w:rPr>
                                  <w:t>ype:</w:t>
                                </w:r>
                              </w:p>
                              <w:p w14:paraId="445AEB19" w14:textId="77777777" w:rsidR="00F74B00" w:rsidRDefault="00F74B00" w:rsidP="0091500D">
                                <w:pPr>
                                  <w:widowControl/>
                                  <w:spacing w:after="200" w:line="276" w:lineRule="auto"/>
                                </w:pPr>
                                <w:r>
                                  <w:rPr>
                                    <w:noProof/>
                                  </w:rPr>
                                  <w:t>Individual</w:t>
                                </w:r>
                              </w:p>
                              <w:p w14:paraId="6EFA0721" w14:textId="77777777" w:rsidR="00F74B00" w:rsidRPr="00BA0888" w:rsidRDefault="00F74B00" w:rsidP="0091500D">
                                <w:pPr>
                                  <w:widowControl/>
                                  <w:spacing w:after="200" w:line="276" w:lineRule="auto"/>
                                  <w:rPr>
                                    <w:b/>
                                  </w:rPr>
                                </w:pPr>
                                <w:r>
                                  <w:rPr>
                                    <w:b/>
                                  </w:rPr>
                                  <w:t>Country:</w:t>
                                </w:r>
                                <w:r>
                                  <w:rPr>
                                    <w:noProof/>
                                  </w:rPr>
                                  <w:t xml:space="preserve"> Netherlands</w:t>
                                </w:r>
                              </w:p>
                              <w:p w14:paraId="08F07028" w14:textId="77777777" w:rsidR="00F74B00" w:rsidRDefault="00F74B00" w:rsidP="0091500D">
                                <w:pPr>
                                  <w:widowControl/>
                                  <w:spacing w:after="200" w:line="276" w:lineRule="auto"/>
                                  <w:rPr>
                                    <w:b/>
                                  </w:rPr>
                                </w:pPr>
                                <w:r>
                                  <w:rPr>
                                    <w:b/>
                                  </w:rPr>
                                  <w:t>Non-confidential a</w:t>
                                </w:r>
                                <w:r w:rsidRPr="0049317A">
                                  <w:rPr>
                                    <w:b/>
                                  </w:rPr>
                                  <w:t>ttachment:</w:t>
                                </w:r>
                              </w:p>
                              <w:p w14:paraId="0B0B690E" w14:textId="77777777" w:rsidR="00F74B00" w:rsidRPr="00FC298C" w:rsidRDefault="00F74B00" w:rsidP="0091500D">
                                <w:pPr>
                                  <w:widowControl/>
                                  <w:spacing w:after="200" w:line="276" w:lineRule="auto"/>
                                </w:pPr>
                                <w:r>
                                  <w:rPr>
                                    <w:noProof/>
                                  </w:rPr>
                                  <w:t>Review ECHA acrylonitrile proposal. G. M. H. Swaen.pdf</w:t>
                                </w:r>
                              </w:p>
                              <w:p w14:paraId="4FC9EC3E" w14:textId="77777777" w:rsidR="00F74B00" w:rsidRPr="0049317A" w:rsidRDefault="00F74B00" w:rsidP="0091500D">
                                <w:pPr>
                                  <w:widowControl/>
                                  <w:spacing w:after="200" w:line="276" w:lineRule="auto"/>
                                  <w:rPr>
                                    <w:b/>
                                  </w:rPr>
                                </w:pPr>
                                <w:r>
                                  <w:rPr>
                                    <w:b/>
                                  </w:rPr>
                                  <w:object w:dxaOrig="1544" w:dyaOrig="998" w14:anchorId="2E3D0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49.75pt" o:ole="">
                                      <v:imagedata r:id="rId12" o:title=""/>
                                    </v:shape>
                                    <o:OLEObject Type="Embed" ProgID="AcroExch.Document.DC" ShapeID="_x0000_i1025" DrawAspect="Icon" ObjectID="_1583148452" r:id="rId13"/>
                                  </w:object>
                                </w:r>
                              </w:p>
                            </w:tc>
                            <w:tc>
                              <w:tcPr>
                                <w:tcW w:w="3758" w:type="pct"/>
                                <w:tcBorders>
                                  <w:top w:val="single" w:sz="4" w:space="0" w:color="auto"/>
                                  <w:left w:val="single" w:sz="4" w:space="0" w:color="auto"/>
                                  <w:bottom w:val="single" w:sz="4" w:space="0" w:color="auto"/>
                                </w:tcBorders>
                              </w:tcPr>
                              <w:p w14:paraId="1078DC2B" w14:textId="77777777" w:rsidR="00F74B00" w:rsidRDefault="00F74B00" w:rsidP="0091500D">
                                <w:pPr>
                                  <w:widowControl/>
                                  <w:spacing w:after="200" w:line="276" w:lineRule="auto"/>
                                  <w:rPr>
                                    <w:b/>
                                  </w:rPr>
                                </w:pPr>
                                <w:r w:rsidRPr="0049317A">
                                  <w:rPr>
                                    <w:b/>
                                  </w:rPr>
                                  <w:t>Comment</w:t>
                                </w:r>
                              </w:p>
                              <w:p w14:paraId="07A328B4" w14:textId="77777777" w:rsidR="00F74B00" w:rsidRDefault="00F74B00" w:rsidP="0091500D">
                                <w:pPr>
                                  <w:widowControl/>
                                  <w:spacing w:after="200" w:line="276" w:lineRule="auto"/>
                                  <w:rPr>
                                    <w:noProof/>
                                  </w:rPr>
                                </w:pPr>
                                <w:r>
                                  <w:rPr>
                                    <w:noProof/>
                                  </w:rPr>
                                  <w:t>chapter 7.7 carcinogenicity</w:t>
                                </w:r>
                              </w:p>
                              <w:p w14:paraId="195D3505" w14:textId="77777777" w:rsidR="00F74B00" w:rsidRDefault="00F74B00" w:rsidP="0091500D">
                                <w:pPr>
                                  <w:widowControl/>
                                  <w:spacing w:after="200" w:line="276" w:lineRule="auto"/>
                                  <w:rPr>
                                    <w:noProof/>
                                  </w:rPr>
                                </w:pPr>
                                <w:r>
                                  <w:rPr>
                                    <w:noProof/>
                                  </w:rPr>
                                  <w:t>chapter 8 cancer risk assessment</w:t>
                                </w:r>
                              </w:p>
                              <w:p w14:paraId="27C7BA10" w14:textId="77777777" w:rsidR="00F74B00" w:rsidRPr="00533482" w:rsidRDefault="00F74B00" w:rsidP="0091500D">
                                <w:pPr>
                                  <w:widowControl/>
                                  <w:spacing w:after="200" w:line="276" w:lineRule="auto"/>
                                </w:pPr>
                              </w:p>
                            </w:tc>
                          </w:tr>
                          <w:tr w:rsidR="00F74B00" w:rsidRPr="0049317A" w14:paraId="4CF3ABE0" w14:textId="77777777" w:rsidTr="0091500D">
                            <w:trPr>
                              <w:trHeight w:val="2565"/>
                            </w:trPr>
                            <w:tc>
                              <w:tcPr>
                                <w:tcW w:w="229" w:type="pct"/>
                                <w:vMerge/>
                              </w:tcPr>
                              <w:p w14:paraId="27DF5458"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3DB378AE"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bottom w:val="single" w:sz="4" w:space="0" w:color="auto"/>
                                </w:tcBorders>
                              </w:tcPr>
                              <w:p w14:paraId="29297458" w14:textId="77777777" w:rsidR="00F74B00" w:rsidRDefault="00F74B00" w:rsidP="0091500D">
                                <w:pPr>
                                  <w:widowControl/>
                                  <w:spacing w:after="200" w:line="276" w:lineRule="auto"/>
                                  <w:rPr>
                                    <w:b/>
                                  </w:rPr>
                                </w:pPr>
                                <w:r w:rsidRPr="005B6BAA">
                                  <w:rPr>
                                    <w:b/>
                                  </w:rPr>
                                  <w:t>Dossier Submitter response</w:t>
                                </w:r>
                              </w:p>
                              <w:p w14:paraId="28969644" w14:textId="0C2A851F" w:rsidR="007935FE" w:rsidRDefault="007935FE" w:rsidP="0091500D">
                                <w:pPr>
                                  <w:widowControl/>
                                  <w:spacing w:after="200" w:line="276" w:lineRule="auto"/>
                                </w:pPr>
                                <w:r w:rsidRPr="005B3635">
                                  <w:rPr>
                                    <w:noProof/>
                                  </w:rPr>
                                  <w:t xml:space="preserve">Thank you for </w:t>
                                </w:r>
                                <w:r>
                                  <w:rPr>
                                    <w:noProof/>
                                  </w:rPr>
                                  <w:t>your</w:t>
                                </w:r>
                                <w:r w:rsidRPr="005B3635">
                                  <w:rPr>
                                    <w:noProof/>
                                  </w:rPr>
                                  <w:t xml:space="preserve"> co</w:t>
                                </w:r>
                                <w:r>
                                  <w:rPr>
                                    <w:noProof/>
                                  </w:rPr>
                                  <w:t>mment</w:t>
                                </w:r>
                                <w:r w:rsidR="009065B7">
                                  <w:rPr>
                                    <w:noProof/>
                                  </w:rPr>
                                  <w:t>s</w:t>
                                </w:r>
                                <w:r>
                                  <w:rPr>
                                    <w:noProof/>
                                  </w:rPr>
                                  <w:t>.</w:t>
                                </w:r>
                                <w:r w:rsidRPr="000A0600" w:rsidDel="005800D9">
                                  <w:t xml:space="preserve"> </w:t>
                                </w:r>
                              </w:p>
                              <w:p w14:paraId="3661123C" w14:textId="717A81CF" w:rsidR="00F74B00" w:rsidRPr="000A0600" w:rsidRDefault="005800D9" w:rsidP="0091500D">
                                <w:pPr>
                                  <w:widowControl/>
                                  <w:spacing w:after="200" w:line="276" w:lineRule="auto"/>
                                </w:pPr>
                                <w:r>
                                  <w:t>T</w:t>
                                </w:r>
                                <w:r w:rsidR="000A0600">
                                  <w:t xml:space="preserve">he specific comments 1-7 seem to be </w:t>
                                </w:r>
                                <w:r>
                                  <w:t>related to</w:t>
                                </w:r>
                                <w:r w:rsidR="000A0600">
                                  <w:t xml:space="preserve"> a summary paragraph. This paragraph has been re</w:t>
                                </w:r>
                                <w:r w:rsidR="003F1D92">
                                  <w:t>-</w:t>
                                </w:r>
                                <w:r w:rsidR="000A0600">
                                  <w:t xml:space="preserve">worded </w:t>
                                </w:r>
                                <w:r w:rsidR="00792CBF">
                                  <w:t xml:space="preserve">in the </w:t>
                                </w:r>
                                <w:r w:rsidR="00EE3DF2">
                                  <w:t>Background Document</w:t>
                                </w:r>
                                <w:r w:rsidR="00EE3DF2" w:rsidDel="00EE3DF2">
                                  <w:t xml:space="preserve"> </w:t>
                                </w:r>
                                <w:r w:rsidR="000A0600">
                                  <w:t xml:space="preserve">and </w:t>
                                </w:r>
                                <w:r>
                                  <w:t xml:space="preserve">it has been clarified </w:t>
                                </w:r>
                                <w:r w:rsidR="000A0600">
                                  <w:t xml:space="preserve">that the deficiencies do not </w:t>
                                </w:r>
                                <w:r w:rsidR="00D660A2">
                                  <w:t xml:space="preserve">invalidate </w:t>
                                </w:r>
                                <w:r w:rsidR="000A0600">
                                  <w:t>the 4 large good quality cohort studies</w:t>
                                </w:r>
                                <w:r>
                                  <w:t xml:space="preserve"> (Symons et al. 2008; Benn &amp; Osborne 1998; </w:t>
                                </w:r>
                                <w:r w:rsidR="006E2DBA">
                                  <w:t>Blair et al. 1998/</w:t>
                                </w:r>
                                <w:r w:rsidR="00E631E8">
                                  <w:rPr>
                                    <w:rFonts w:cstheme="minorHAnsi"/>
                                  </w:rPr>
                                  <w:t>Marsh and Zimmerman 2015</w:t>
                                </w:r>
                                <w:r>
                                  <w:t xml:space="preserve">; Swaen et al. </w:t>
                                </w:r>
                                <w:r w:rsidRPr="005800D9">
                                  <w:t>2004)</w:t>
                                </w:r>
                                <w:r w:rsidR="000A0600">
                                  <w:t>.</w:t>
                                </w:r>
                              </w:p>
                              <w:p w14:paraId="45055F77" w14:textId="5CCE4D5B" w:rsidR="00F74B00" w:rsidRPr="000A0600" w:rsidRDefault="000A0600" w:rsidP="0091500D">
                                <w:pPr>
                                  <w:widowControl/>
                                  <w:spacing w:after="200" w:line="276" w:lineRule="auto"/>
                                </w:pPr>
                                <w:r w:rsidRPr="000A0600">
                                  <w:t xml:space="preserve">As regards </w:t>
                                </w:r>
                                <w:r>
                                  <w:t xml:space="preserve">comment 8, the </w:t>
                                </w:r>
                                <w:r w:rsidR="009368D7">
                                  <w:t xml:space="preserve">concern related to </w:t>
                                </w:r>
                                <w:r>
                                  <w:t>post hoc sample calculations</w:t>
                                </w:r>
                                <w:r w:rsidR="00FE548D">
                                  <w:t xml:space="preserve"> has been </w:t>
                                </w:r>
                                <w:r w:rsidR="009368D7">
                                  <w:t xml:space="preserve">taken into account </w:t>
                                </w:r>
                                <w:r w:rsidR="00FE548D">
                                  <w:t>with a recommendation to give preference to confidence intervals of the effect estimate</w:t>
                                </w:r>
                                <w:r w:rsidR="000657AB">
                                  <w:t>s</w:t>
                                </w:r>
                                <w:r w:rsidR="00FE548D">
                                  <w:t xml:space="preserve"> generated.</w:t>
                                </w:r>
                              </w:p>
                              <w:p w14:paraId="09C68E07" w14:textId="66CF6E16" w:rsidR="00F74B00" w:rsidRDefault="00FE548D" w:rsidP="0091500D">
                                <w:pPr>
                                  <w:widowControl/>
                                  <w:spacing w:after="200" w:line="276" w:lineRule="auto"/>
                                </w:pPr>
                                <w:r>
                                  <w:t xml:space="preserve">As regards </w:t>
                                </w:r>
                                <w:r w:rsidR="00666458">
                                  <w:t xml:space="preserve">the </w:t>
                                </w:r>
                                <w:r>
                                  <w:t>comment on ECHA guidance R.8</w:t>
                                </w:r>
                                <w:r w:rsidR="008C18CD">
                                  <w:t xml:space="preserve"> and how to combine human and animal data</w:t>
                                </w:r>
                                <w:r w:rsidR="00AA0412">
                                  <w:t xml:space="preserve">, </w:t>
                                </w:r>
                                <w:r w:rsidR="00DF7EFA">
                                  <w:t xml:space="preserve">ECHA </w:t>
                                </w:r>
                                <w:r>
                                  <w:t>acknowledge</w:t>
                                </w:r>
                                <w:r w:rsidR="00792CBF">
                                  <w:t>s</w:t>
                                </w:r>
                                <w:r>
                                  <w:t xml:space="preserve"> that in this </w:t>
                                </w:r>
                                <w:r w:rsidR="000657AB">
                                  <w:t xml:space="preserve">particular </w:t>
                                </w:r>
                                <w:r>
                                  <w:t>case the human data is unusually extensive</w:t>
                                </w:r>
                                <w:r w:rsidR="00AA0412">
                                  <w:t>,</w:t>
                                </w:r>
                                <w:r>
                                  <w:t xml:space="preserve"> and </w:t>
                                </w:r>
                                <w:r w:rsidR="00AA0412">
                                  <w:t xml:space="preserve">therefore, </w:t>
                                </w:r>
                                <w:r w:rsidR="00AA0412" w:rsidRPr="00AA0412">
                                  <w:t>the dose-response derived from animal data could be considered as an upper limit of dose-response to characterise the human excess risk, if any</w:t>
                                </w:r>
                                <w:r w:rsidR="00E37721">
                                  <w:t>, as further described in the revised ECHA background document</w:t>
                                </w:r>
                                <w:r>
                                  <w:t>.</w:t>
                                </w:r>
                              </w:p>
                              <w:p w14:paraId="6748158F" w14:textId="4DF6EA71" w:rsidR="00FE548D" w:rsidRPr="000A0600" w:rsidRDefault="00FE548D" w:rsidP="0091500D">
                                <w:pPr>
                                  <w:widowControl/>
                                  <w:spacing w:after="200" w:line="276" w:lineRule="auto"/>
                                </w:pPr>
                                <w:r>
                                  <w:lastRenderedPageBreak/>
                                  <w:t xml:space="preserve">The cumulative ppm-year calculations </w:t>
                                </w:r>
                                <w:r w:rsidR="000657AB">
                                  <w:t xml:space="preserve">from the Appendix </w:t>
                                </w:r>
                                <w:r w:rsidR="0009672D">
                                  <w:t>A</w:t>
                                </w:r>
                                <w:r w:rsidR="000657AB">
                                  <w:t xml:space="preserve"> of the comment for </w:t>
                                </w:r>
                                <w:r>
                                  <w:t xml:space="preserve">the 4 large cohort studies were </w:t>
                                </w:r>
                                <w:r w:rsidR="000657AB">
                                  <w:t xml:space="preserve">added </w:t>
                                </w:r>
                                <w:r w:rsidR="007935FE">
                                  <w:t xml:space="preserve">to the </w:t>
                                </w:r>
                                <w:r w:rsidR="00EE3DF2">
                                  <w:t>Background Document</w:t>
                                </w:r>
                                <w:r w:rsidR="00EE3DF2" w:rsidDel="00EE3DF2">
                                  <w:t xml:space="preserve"> </w:t>
                                </w:r>
                                <w:r w:rsidR="000657AB">
                                  <w:t xml:space="preserve">as a further </w:t>
                                </w:r>
                                <w:r w:rsidR="009A6DF9">
                                  <w:t xml:space="preserve">illustration of the robustness of </w:t>
                                </w:r>
                                <w:r w:rsidR="000657AB">
                                  <w:t>the human data</w:t>
                                </w:r>
                                <w:r w:rsidR="009A6DF9">
                                  <w:t xml:space="preserve"> set</w:t>
                                </w:r>
                                <w:r w:rsidR="000657AB">
                                  <w:t>.</w:t>
                                </w:r>
                              </w:p>
                              <w:p w14:paraId="183BE602" w14:textId="12774EF3" w:rsidR="00F74B00" w:rsidRPr="0049317A" w:rsidRDefault="000657AB" w:rsidP="0091500D">
                                <w:pPr>
                                  <w:widowControl/>
                                  <w:spacing w:after="200" w:line="276" w:lineRule="auto"/>
                                  <w:rPr>
                                    <w:b/>
                                  </w:rPr>
                                </w:pPr>
                                <w:r>
                                  <w:t>The conclusions of Haber and Patterson (2005) and Hagmar (2001) were added.</w:t>
                                </w:r>
                              </w:p>
                            </w:tc>
                          </w:tr>
                          <w:tr w:rsidR="00F74B00" w:rsidRPr="0049317A" w14:paraId="6877C47C" w14:textId="77777777" w:rsidTr="0091500D">
                            <w:trPr>
                              <w:trHeight w:val="2565"/>
                            </w:trPr>
                            <w:tc>
                              <w:tcPr>
                                <w:tcW w:w="229" w:type="pct"/>
                                <w:vMerge/>
                              </w:tcPr>
                              <w:p w14:paraId="3B157F5A"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42C36468"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tcBorders>
                              </w:tcPr>
                              <w:p w14:paraId="5CEFB2E9" w14:textId="77777777" w:rsidR="00F74B00" w:rsidRDefault="00F74B00" w:rsidP="0091500D">
                                <w:pPr>
                                  <w:widowControl/>
                                  <w:spacing w:after="200" w:line="276" w:lineRule="auto"/>
                                  <w:rPr>
                                    <w:b/>
                                  </w:rPr>
                                </w:pPr>
                                <w:r w:rsidRPr="005B6BAA">
                                  <w:rPr>
                                    <w:b/>
                                  </w:rPr>
                                  <w:t>RAC Rapporteurs comments</w:t>
                                </w:r>
                              </w:p>
                              <w:p w14:paraId="26BCE238" w14:textId="02D89BB7" w:rsidR="0009672D" w:rsidRDefault="0009672D" w:rsidP="0009672D">
                                <w:pPr>
                                  <w:autoSpaceDE w:val="0"/>
                                  <w:autoSpaceDN w:val="0"/>
                                  <w:adjustRightInd w:val="0"/>
                                  <w:jc w:val="both"/>
                                  <w:rPr>
                                    <w:rFonts w:eastAsia="Calibri"/>
                                  </w:rPr>
                                </w:pPr>
                                <w:r w:rsidRPr="003F6E62">
                                  <w:t xml:space="preserve">Thank you for </w:t>
                                </w:r>
                                <w:r>
                                  <w:t>your</w:t>
                                </w:r>
                                <w:r w:rsidRPr="003F6E62">
                                  <w:t xml:space="preserve"> comment</w:t>
                                </w:r>
                                <w:r>
                                  <w:t>s</w:t>
                                </w:r>
                                <w:r w:rsidRPr="003F6E62">
                                  <w:t>. We</w:t>
                                </w:r>
                                <w:r>
                                  <w:t xml:space="preserve"> agree t</w:t>
                                </w:r>
                                <w:r>
                                  <w:rPr>
                                    <w:rFonts w:eastAsia="Calibri"/>
                                  </w:rPr>
                                  <w:t xml:space="preserve">here is </w:t>
                                </w:r>
                                <w:r w:rsidRPr="00C41D3E">
                                  <w:rPr>
                                    <w:rFonts w:eastAsia="Calibri"/>
                                  </w:rPr>
                                  <w:t xml:space="preserve">rather extensive epidemiology data </w:t>
                                </w:r>
                                <w:r>
                                  <w:rPr>
                                    <w:rFonts w:eastAsia="Calibri"/>
                                  </w:rPr>
                                  <w:t>available on populations occupationally exposed to acrylonitrile. We also agree that the</w:t>
                                </w:r>
                                <w:r w:rsidRPr="00483EE1">
                                  <w:rPr>
                                    <w:rFonts w:eastAsia="Calibri"/>
                                  </w:rPr>
                                  <w:t xml:space="preserve"> </w:t>
                                </w:r>
                                <w:r>
                                  <w:rPr>
                                    <w:rFonts w:cstheme="minorHAnsi"/>
                                  </w:rPr>
                                  <w:t xml:space="preserve">weight of evidence from </w:t>
                                </w:r>
                                <w:r w:rsidRPr="00483EE1">
                                  <w:rPr>
                                    <w:rFonts w:eastAsia="Calibri"/>
                                  </w:rPr>
                                  <w:t>good quality epidemiology</w:t>
                                </w:r>
                                <w:r>
                                  <w:rPr>
                                    <w:rFonts w:eastAsia="Calibri"/>
                                  </w:rPr>
                                  <w:t xml:space="preserve"> data on </w:t>
                                </w:r>
                                <w:r w:rsidRPr="00DD105C">
                                  <w:rPr>
                                    <w:rFonts w:eastAsia="Calibri"/>
                                  </w:rPr>
                                  <w:t>current and p</w:t>
                                </w:r>
                                <w:r>
                                  <w:rPr>
                                    <w:rFonts w:eastAsia="Calibri"/>
                                  </w:rPr>
                                  <w:t>ast workplace exposures levels (with an average of 0.5 ppm, a</w:t>
                                </w:r>
                                <w:r w:rsidRPr="00992049">
                                  <w:rPr>
                                    <w:rFonts w:eastAsia="Calibri"/>
                                  </w:rPr>
                                  <w:t xml:space="preserve">s conservatively </w:t>
                                </w:r>
                                <w:r>
                                  <w:rPr>
                                    <w:rFonts w:eastAsia="Calibri"/>
                                  </w:rPr>
                                  <w:t xml:space="preserve">estimated in Appendix A to your comments) </w:t>
                                </w:r>
                                <w:r>
                                  <w:rPr>
                                    <w:rFonts w:cstheme="minorHAnsi"/>
                                  </w:rPr>
                                  <w:t>suggests that acrylonitrile is either not a human carcinogen or that it produces only small increases in cancer risk. Yet, it is also noted that n</w:t>
                                </w:r>
                                <w:r>
                                  <w:rPr>
                                    <w:rFonts w:eastAsia="Calibri"/>
                                  </w:rPr>
                                  <w:t xml:space="preserve">egative epidemiology data do not allow to reach absolute conclusions that a substance is not a human carcinogen: it is </w:t>
                                </w:r>
                                <w:r w:rsidRPr="00470ADB">
                                  <w:t xml:space="preserve">extremely difficult to verify or falsify low risk increases for rare diseases </w:t>
                                </w:r>
                                <w:r>
                                  <w:t xml:space="preserve">(such as brain tumours) </w:t>
                                </w:r>
                                <w:r w:rsidRPr="00470ADB">
                                  <w:t>in occupational cohort studies</w:t>
                                </w:r>
                                <w:r>
                                  <w:rPr>
                                    <w:rFonts w:eastAsia="Calibri"/>
                                  </w:rPr>
                                  <w:t>.</w:t>
                                </w:r>
                              </w:p>
                              <w:p w14:paraId="6DF10538" w14:textId="77777777" w:rsidR="00524985" w:rsidRDefault="00524985" w:rsidP="0009672D">
                                <w:pPr>
                                  <w:autoSpaceDE w:val="0"/>
                                  <w:autoSpaceDN w:val="0"/>
                                  <w:adjustRightInd w:val="0"/>
                                  <w:jc w:val="both"/>
                                  <w:rPr>
                                    <w:rFonts w:eastAsia="Calibri"/>
                                  </w:rPr>
                                </w:pPr>
                              </w:p>
                              <w:p w14:paraId="5262261C" w14:textId="77777777" w:rsidR="00524985" w:rsidRDefault="00524985" w:rsidP="0009672D">
                                <w:pPr>
                                  <w:autoSpaceDE w:val="0"/>
                                  <w:autoSpaceDN w:val="0"/>
                                  <w:adjustRightInd w:val="0"/>
                                  <w:jc w:val="both"/>
                                  <w:rPr>
                                    <w:rFonts w:eastAsia="Calibri"/>
                                  </w:rPr>
                                </w:pPr>
                              </w:p>
                              <w:p w14:paraId="1A5CE840" w14:textId="77777777" w:rsidR="00524985" w:rsidRDefault="00524985" w:rsidP="0009672D">
                                <w:pPr>
                                  <w:autoSpaceDE w:val="0"/>
                                  <w:autoSpaceDN w:val="0"/>
                                  <w:adjustRightInd w:val="0"/>
                                  <w:jc w:val="both"/>
                                  <w:rPr>
                                    <w:rFonts w:eastAsia="Calibri"/>
                                  </w:rPr>
                                </w:pPr>
                              </w:p>
                              <w:p w14:paraId="79469E30" w14:textId="77777777" w:rsidR="00524985" w:rsidRDefault="00524985" w:rsidP="0009672D">
                                <w:pPr>
                                  <w:autoSpaceDE w:val="0"/>
                                  <w:autoSpaceDN w:val="0"/>
                                  <w:adjustRightInd w:val="0"/>
                                  <w:jc w:val="both"/>
                                  <w:rPr>
                                    <w:rFonts w:eastAsia="Calibri"/>
                                  </w:rPr>
                                </w:pPr>
                              </w:p>
                              <w:p w14:paraId="252F8775" w14:textId="77777777" w:rsidR="00524985" w:rsidRDefault="00524985" w:rsidP="0009672D">
                                <w:pPr>
                                  <w:autoSpaceDE w:val="0"/>
                                  <w:autoSpaceDN w:val="0"/>
                                  <w:adjustRightInd w:val="0"/>
                                  <w:jc w:val="both"/>
                                  <w:rPr>
                                    <w:rFonts w:eastAsia="Calibri"/>
                                  </w:rPr>
                                </w:pPr>
                              </w:p>
                              <w:p w14:paraId="2B6C5C43" w14:textId="77777777" w:rsidR="00524985" w:rsidRDefault="00524985" w:rsidP="0009672D">
                                <w:pPr>
                                  <w:autoSpaceDE w:val="0"/>
                                  <w:autoSpaceDN w:val="0"/>
                                  <w:adjustRightInd w:val="0"/>
                                  <w:jc w:val="both"/>
                                  <w:rPr>
                                    <w:rFonts w:eastAsia="Calibri"/>
                                  </w:rPr>
                                </w:pPr>
                              </w:p>
                              <w:p w14:paraId="771C3820" w14:textId="77777777" w:rsidR="00524985" w:rsidRDefault="00524985" w:rsidP="0009672D">
                                <w:pPr>
                                  <w:autoSpaceDE w:val="0"/>
                                  <w:autoSpaceDN w:val="0"/>
                                  <w:adjustRightInd w:val="0"/>
                                  <w:jc w:val="both"/>
                                  <w:rPr>
                                    <w:rFonts w:eastAsia="Calibri"/>
                                  </w:rPr>
                                </w:pPr>
                              </w:p>
                              <w:p w14:paraId="10A20FE6" w14:textId="77777777" w:rsidR="00524985" w:rsidRDefault="00524985" w:rsidP="0009672D">
                                <w:pPr>
                                  <w:autoSpaceDE w:val="0"/>
                                  <w:autoSpaceDN w:val="0"/>
                                  <w:adjustRightInd w:val="0"/>
                                  <w:jc w:val="both"/>
                                  <w:rPr>
                                    <w:rFonts w:eastAsia="Calibri"/>
                                  </w:rPr>
                                </w:pPr>
                              </w:p>
                              <w:p w14:paraId="3448B02A" w14:textId="77777777" w:rsidR="00524985" w:rsidRDefault="00524985" w:rsidP="0009672D">
                                <w:pPr>
                                  <w:autoSpaceDE w:val="0"/>
                                  <w:autoSpaceDN w:val="0"/>
                                  <w:adjustRightInd w:val="0"/>
                                  <w:jc w:val="both"/>
                                  <w:rPr>
                                    <w:rFonts w:eastAsia="Calibri"/>
                                  </w:rPr>
                                </w:pPr>
                              </w:p>
                              <w:p w14:paraId="639B0B48" w14:textId="77777777" w:rsidR="00524985" w:rsidRDefault="00524985" w:rsidP="0009672D">
                                <w:pPr>
                                  <w:autoSpaceDE w:val="0"/>
                                  <w:autoSpaceDN w:val="0"/>
                                  <w:adjustRightInd w:val="0"/>
                                  <w:jc w:val="both"/>
                                  <w:rPr>
                                    <w:rFonts w:eastAsia="Calibri"/>
                                  </w:rPr>
                                </w:pPr>
                              </w:p>
                              <w:p w14:paraId="4E0CA2B2" w14:textId="77777777" w:rsidR="00524985" w:rsidRDefault="00524985" w:rsidP="0009672D">
                                <w:pPr>
                                  <w:autoSpaceDE w:val="0"/>
                                  <w:autoSpaceDN w:val="0"/>
                                  <w:adjustRightInd w:val="0"/>
                                  <w:jc w:val="both"/>
                                  <w:rPr>
                                    <w:rFonts w:eastAsia="Calibri"/>
                                  </w:rPr>
                                </w:pPr>
                              </w:p>
                              <w:p w14:paraId="55CA62D3" w14:textId="77777777" w:rsidR="00524985" w:rsidRDefault="00524985" w:rsidP="0009672D">
                                <w:pPr>
                                  <w:autoSpaceDE w:val="0"/>
                                  <w:autoSpaceDN w:val="0"/>
                                  <w:adjustRightInd w:val="0"/>
                                  <w:jc w:val="both"/>
                                  <w:rPr>
                                    <w:rFonts w:eastAsia="Calibri"/>
                                  </w:rPr>
                                </w:pPr>
                              </w:p>
                              <w:p w14:paraId="503E2286" w14:textId="77777777" w:rsidR="00524985" w:rsidRDefault="00524985" w:rsidP="0009672D">
                                <w:pPr>
                                  <w:autoSpaceDE w:val="0"/>
                                  <w:autoSpaceDN w:val="0"/>
                                  <w:adjustRightInd w:val="0"/>
                                  <w:jc w:val="both"/>
                                  <w:rPr>
                                    <w:rFonts w:eastAsia="Calibri"/>
                                  </w:rPr>
                                </w:pPr>
                              </w:p>
                              <w:p w14:paraId="7ABF61C4" w14:textId="77777777" w:rsidR="00524985" w:rsidRDefault="00524985" w:rsidP="0009672D">
                                <w:pPr>
                                  <w:autoSpaceDE w:val="0"/>
                                  <w:autoSpaceDN w:val="0"/>
                                  <w:adjustRightInd w:val="0"/>
                                  <w:jc w:val="both"/>
                                  <w:rPr>
                                    <w:rFonts w:eastAsia="Calibri"/>
                                  </w:rPr>
                                </w:pPr>
                              </w:p>
                              <w:p w14:paraId="0452684B" w14:textId="77777777" w:rsidR="00F74B00" w:rsidRDefault="00F74B00" w:rsidP="0091500D">
                                <w:pPr>
                                  <w:widowControl/>
                                  <w:spacing w:after="200" w:line="276" w:lineRule="auto"/>
                                  <w:rPr>
                                    <w:b/>
                                  </w:rPr>
                                </w:pPr>
                              </w:p>
                            </w:tc>
                          </w:tr>
                          <w:tr w:rsidR="00F74B00" w:rsidRPr="0049317A" w14:paraId="71A8A1AA" w14:textId="77777777" w:rsidTr="0091500D">
                            <w:tc>
                              <w:tcPr>
                                <w:tcW w:w="229" w:type="pct"/>
                                <w:shd w:val="clear" w:color="auto" w:fill="auto"/>
                              </w:tcPr>
                              <w:p w14:paraId="55B9AE93" w14:textId="77777777" w:rsidR="00F74B00" w:rsidRPr="0049317A" w:rsidRDefault="00F74B00" w:rsidP="0091500D">
                                <w:pPr>
                                  <w:widowControl/>
                                  <w:spacing w:after="200" w:line="276" w:lineRule="auto"/>
                                  <w:rPr>
                                    <w:b/>
                                  </w:rPr>
                                </w:pPr>
                                <w:r w:rsidRPr="0049317A">
                                  <w:rPr>
                                    <w:b/>
                                  </w:rPr>
                                  <w:lastRenderedPageBreak/>
                                  <w:t>Ref.</w:t>
                                </w:r>
                              </w:p>
                            </w:tc>
                            <w:tc>
                              <w:tcPr>
                                <w:tcW w:w="1013" w:type="pct"/>
                                <w:shd w:val="clear" w:color="auto" w:fill="auto"/>
                              </w:tcPr>
                              <w:p w14:paraId="4F6B1BF6" w14:textId="77777777" w:rsidR="00F74B00" w:rsidRPr="0049317A" w:rsidRDefault="00F74B00" w:rsidP="0091500D">
                                <w:pPr>
                                  <w:widowControl/>
                                  <w:spacing w:after="200" w:line="276" w:lineRule="auto"/>
                                  <w:rPr>
                                    <w:b/>
                                  </w:rPr>
                                </w:pPr>
                                <w:r w:rsidRPr="0049317A">
                                  <w:rPr>
                                    <w:b/>
                                  </w:rPr>
                                  <w:t>Date/Name/Org.</w:t>
                                </w:r>
                              </w:p>
                            </w:tc>
                            <w:tc>
                              <w:tcPr>
                                <w:tcW w:w="3758" w:type="pct"/>
                                <w:tcBorders>
                                  <w:bottom w:val="single" w:sz="4" w:space="0" w:color="auto"/>
                                </w:tcBorders>
                                <w:shd w:val="clear" w:color="auto" w:fill="auto"/>
                              </w:tcPr>
                              <w:p w14:paraId="5B1C8F0C" w14:textId="77777777" w:rsidR="00F74B00" w:rsidRPr="0049317A" w:rsidRDefault="00F74B00" w:rsidP="0091500D">
                                <w:pPr>
                                  <w:widowControl/>
                                  <w:spacing w:after="200" w:line="276" w:lineRule="auto"/>
                                  <w:rPr>
                                    <w:b/>
                                  </w:rPr>
                                </w:pPr>
                                <w:r>
                                  <w:rPr>
                                    <w:b/>
                                  </w:rPr>
                                  <w:t>Type of comment</w:t>
                                </w:r>
                              </w:p>
                            </w:tc>
                          </w:tr>
                          <w:tr w:rsidR="00F74B00" w:rsidRPr="0049317A" w14:paraId="32371194" w14:textId="77777777" w:rsidTr="0091500D">
                            <w:trPr>
                              <w:trHeight w:val="3608"/>
                            </w:trPr>
                            <w:tc>
                              <w:tcPr>
                                <w:tcW w:w="229" w:type="pct"/>
                                <w:vMerge w:val="restart"/>
                              </w:tcPr>
                              <w:p w14:paraId="6D4EDC95" w14:textId="77777777" w:rsidR="00F74B00" w:rsidRPr="0049317A" w:rsidRDefault="00F74B00" w:rsidP="0091500D">
                                <w:pPr>
                                  <w:widowControl/>
                                  <w:spacing w:after="200" w:line="276" w:lineRule="auto"/>
                                </w:pPr>
                                <w:r>
                                  <w:rPr>
                                    <w:noProof/>
                                  </w:rPr>
                                  <w:t>9</w:t>
                                </w:r>
                              </w:p>
                            </w:tc>
                            <w:tc>
                              <w:tcPr>
                                <w:tcW w:w="1013" w:type="pct"/>
                                <w:vMerge w:val="restart"/>
                                <w:tcBorders>
                                  <w:right w:val="single" w:sz="4" w:space="0" w:color="auto"/>
                                </w:tcBorders>
                              </w:tcPr>
                              <w:p w14:paraId="05713AA4" w14:textId="77777777" w:rsidR="00F74B00" w:rsidRPr="0049317A" w:rsidRDefault="00F74B00" w:rsidP="0091500D">
                                <w:pPr>
                                  <w:widowControl/>
                                  <w:spacing w:after="200" w:line="276" w:lineRule="auto"/>
                                </w:pPr>
                                <w:r w:rsidRPr="0049317A">
                                  <w:rPr>
                                    <w:b/>
                                  </w:rPr>
                                  <w:t>Date</w:t>
                                </w:r>
                                <w:r>
                                  <w:rPr>
                                    <w:b/>
                                  </w:rPr>
                                  <w:t>/time:</w:t>
                                </w:r>
                              </w:p>
                              <w:p w14:paraId="63E35874" w14:textId="77777777" w:rsidR="00F74B00" w:rsidRPr="0049317A" w:rsidRDefault="00F74B00" w:rsidP="0091500D">
                                <w:pPr>
                                  <w:widowControl/>
                                  <w:spacing w:after="200" w:line="276" w:lineRule="auto"/>
                                </w:pPr>
                                <w:r>
                                  <w:rPr>
                                    <w:noProof/>
                                  </w:rPr>
                                  <w:t>2017/11/06 16:23</w:t>
                                </w:r>
                              </w:p>
                              <w:p w14:paraId="23C540CB" w14:textId="77777777" w:rsidR="00F74B00" w:rsidRDefault="00F74B00" w:rsidP="0091500D">
                                <w:pPr>
                                  <w:widowControl/>
                                  <w:spacing w:after="200" w:line="276" w:lineRule="auto"/>
                                </w:pPr>
                                <w:r>
                                  <w:rPr>
                                    <w:b/>
                                  </w:rPr>
                                  <w:t>T</w:t>
                                </w:r>
                                <w:r w:rsidRPr="003D287A">
                                  <w:rPr>
                                    <w:b/>
                                  </w:rPr>
                                  <w:t>ype:</w:t>
                                </w:r>
                              </w:p>
                              <w:p w14:paraId="61537FBD" w14:textId="77777777" w:rsidR="00F74B00" w:rsidRDefault="00F74B00" w:rsidP="0091500D">
                                <w:pPr>
                                  <w:widowControl/>
                                  <w:spacing w:after="200" w:line="276" w:lineRule="auto"/>
                                </w:pPr>
                                <w:r>
                                  <w:rPr>
                                    <w:noProof/>
                                  </w:rPr>
                                  <w:t>MemberState</w:t>
                                </w:r>
                              </w:p>
                              <w:p w14:paraId="5B586740" w14:textId="77777777" w:rsidR="00F74B00" w:rsidRDefault="00F74B00" w:rsidP="0091500D">
                                <w:pPr>
                                  <w:widowControl/>
                                  <w:spacing w:after="200" w:line="276" w:lineRule="auto"/>
                                  <w:rPr>
                                    <w:b/>
                                  </w:rPr>
                                </w:pPr>
                                <w:r w:rsidRPr="005B6BAA">
                                  <w:rPr>
                                    <w:b/>
                                  </w:rPr>
                                  <w:t>Organisation Name confidential?</w:t>
                                </w:r>
                              </w:p>
                              <w:p w14:paraId="697DEA2C" w14:textId="77777777" w:rsidR="00F74B00" w:rsidRPr="00FC298C" w:rsidRDefault="00F74B00" w:rsidP="0091500D">
                                <w:pPr>
                                  <w:widowControl/>
                                  <w:spacing w:after="200" w:line="276" w:lineRule="auto"/>
                                </w:pPr>
                                <w:r>
                                  <w:rPr>
                                    <w:noProof/>
                                  </w:rPr>
                                  <w:t>False</w:t>
                                </w:r>
                              </w:p>
                              <w:p w14:paraId="1E8D97B7" w14:textId="77777777" w:rsidR="00F74B00" w:rsidRPr="00BA0888" w:rsidRDefault="00F74B00" w:rsidP="0091500D">
                                <w:pPr>
                                  <w:widowControl/>
                                  <w:spacing w:after="200" w:line="276" w:lineRule="auto"/>
                                  <w:rPr>
                                    <w:b/>
                                  </w:rPr>
                                </w:pPr>
                                <w:r>
                                  <w:rPr>
                                    <w:b/>
                                  </w:rPr>
                                  <w:t>Country:</w:t>
                                </w:r>
                                <w:r>
                                  <w:rPr>
                                    <w:noProof/>
                                  </w:rPr>
                                  <w:t xml:space="preserve"> Belgium</w:t>
                                </w:r>
                              </w:p>
                              <w:p w14:paraId="39021961" w14:textId="77777777" w:rsidR="00F74B00" w:rsidRDefault="00F74B00" w:rsidP="0091500D">
                                <w:pPr>
                                  <w:widowControl/>
                                  <w:spacing w:after="200" w:line="276" w:lineRule="auto"/>
                                  <w:rPr>
                                    <w:b/>
                                  </w:rPr>
                                </w:pPr>
                                <w:r>
                                  <w:rPr>
                                    <w:b/>
                                  </w:rPr>
                                  <w:t>Non-confidential a</w:t>
                                </w:r>
                                <w:r w:rsidRPr="0049317A">
                                  <w:rPr>
                                    <w:b/>
                                  </w:rPr>
                                  <w:t>ttachment:</w:t>
                                </w:r>
                              </w:p>
                              <w:p w14:paraId="2094662C" w14:textId="77777777" w:rsidR="00F74B00" w:rsidRPr="00FC298C" w:rsidRDefault="00F74B00" w:rsidP="0091500D">
                                <w:pPr>
                                  <w:widowControl/>
                                  <w:spacing w:after="200" w:line="276" w:lineRule="auto"/>
                                </w:pPr>
                                <w:r>
                                  <w:rPr>
                                    <w:noProof/>
                                  </w:rPr>
                                  <w:t>OEL - acrylonitrile_Public_Consultation_BE_Comment.docx</w:t>
                                </w:r>
                              </w:p>
                              <w:bookmarkStart w:id="1" w:name="_MON_1571667904"/>
                              <w:bookmarkEnd w:id="1"/>
                              <w:p w14:paraId="782067D8" w14:textId="77777777" w:rsidR="00F74B00" w:rsidRPr="0049317A" w:rsidRDefault="00F74B00" w:rsidP="0091500D">
                                <w:pPr>
                                  <w:widowControl/>
                                  <w:spacing w:after="200" w:line="276" w:lineRule="auto"/>
                                  <w:rPr>
                                    <w:b/>
                                  </w:rPr>
                                </w:pPr>
                                <w:r>
                                  <w:rPr>
                                    <w:b/>
                                  </w:rPr>
                                  <w:object w:dxaOrig="1544" w:dyaOrig="998" w14:anchorId="759817D0">
                                    <v:shape id="_x0000_i1026" type="#_x0000_t75" style="width:79.2pt;height:49.75pt" o:ole="">
                                      <v:imagedata r:id="rId14" o:title=""/>
                                    </v:shape>
                                    <o:OLEObject Type="Embed" ProgID="Word.Document.12" ShapeID="_x0000_i1026" DrawAspect="Icon" ObjectID="_1583148453" r:id="rId15">
                                      <o:FieldCodes>\s</o:FieldCodes>
                                    </o:OLEObject>
                                  </w:object>
                                </w:r>
                              </w:p>
                            </w:tc>
                            <w:tc>
                              <w:tcPr>
                                <w:tcW w:w="3758" w:type="pct"/>
                                <w:tcBorders>
                                  <w:top w:val="single" w:sz="4" w:space="0" w:color="auto"/>
                                  <w:left w:val="single" w:sz="4" w:space="0" w:color="auto"/>
                                  <w:bottom w:val="single" w:sz="4" w:space="0" w:color="auto"/>
                                </w:tcBorders>
                              </w:tcPr>
                              <w:p w14:paraId="0E3CBCB6" w14:textId="77777777" w:rsidR="00F74B00" w:rsidRDefault="00F74B00" w:rsidP="0091500D">
                                <w:pPr>
                                  <w:widowControl/>
                                  <w:spacing w:after="200" w:line="276" w:lineRule="auto"/>
                                  <w:rPr>
                                    <w:b/>
                                  </w:rPr>
                                </w:pPr>
                                <w:r w:rsidRPr="0049317A">
                                  <w:rPr>
                                    <w:b/>
                                  </w:rPr>
                                  <w:t>Comment</w:t>
                                </w:r>
                              </w:p>
                              <w:p w14:paraId="4B2053AE" w14:textId="77777777" w:rsidR="00F74B00" w:rsidRPr="002E0E28" w:rsidRDefault="00F74B00" w:rsidP="0091500D">
                                <w:pPr>
                                  <w:widowControl/>
                                  <w:spacing w:after="200" w:line="276" w:lineRule="auto"/>
                                  <w:rPr>
                                    <w:i/>
                                  </w:rPr>
                                </w:pPr>
                                <w:r w:rsidRPr="002E0E28">
                                  <w:rPr>
                                    <w:i/>
                                  </w:rPr>
                                  <w:t>(see attachment)</w:t>
                                </w:r>
                              </w:p>
                            </w:tc>
                          </w:tr>
                          <w:tr w:rsidR="00F74B00" w:rsidRPr="0049317A" w14:paraId="6E58411C" w14:textId="77777777" w:rsidTr="0091500D">
                            <w:trPr>
                              <w:trHeight w:val="2565"/>
                            </w:trPr>
                            <w:tc>
                              <w:tcPr>
                                <w:tcW w:w="229" w:type="pct"/>
                                <w:vMerge/>
                              </w:tcPr>
                              <w:p w14:paraId="05AA2CAB"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6C803DB0"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bottom w:val="single" w:sz="4" w:space="0" w:color="auto"/>
                                </w:tcBorders>
                              </w:tcPr>
                              <w:p w14:paraId="0ECB712B" w14:textId="77777777" w:rsidR="00F74B00" w:rsidRDefault="00F74B00" w:rsidP="0091500D">
                                <w:pPr>
                                  <w:widowControl/>
                                  <w:spacing w:after="200" w:line="276" w:lineRule="auto"/>
                                  <w:rPr>
                                    <w:b/>
                                  </w:rPr>
                                </w:pPr>
                                <w:r w:rsidRPr="005B6BAA">
                                  <w:rPr>
                                    <w:b/>
                                  </w:rPr>
                                  <w:t>Dossier Submitter response</w:t>
                                </w:r>
                              </w:p>
                              <w:p w14:paraId="30DD008A" w14:textId="77777777" w:rsidR="009065B7" w:rsidRDefault="009065B7" w:rsidP="009065B7">
                                <w:pPr>
                                  <w:widowControl/>
                                  <w:spacing w:after="200" w:line="276" w:lineRule="auto"/>
                                </w:pPr>
                                <w:r w:rsidRPr="005B3635">
                                  <w:rPr>
                                    <w:noProof/>
                                  </w:rPr>
                                  <w:t xml:space="preserve">Thank you for </w:t>
                                </w:r>
                                <w:r>
                                  <w:rPr>
                                    <w:noProof/>
                                  </w:rPr>
                                  <w:t>your</w:t>
                                </w:r>
                                <w:r w:rsidRPr="005B3635">
                                  <w:rPr>
                                    <w:noProof/>
                                  </w:rPr>
                                  <w:t xml:space="preserve"> co</w:t>
                                </w:r>
                                <w:r>
                                  <w:rPr>
                                    <w:noProof/>
                                  </w:rPr>
                                  <w:t>mments.</w:t>
                                </w:r>
                                <w:r w:rsidRPr="000A0600" w:rsidDel="005800D9">
                                  <w:t xml:space="preserve"> </w:t>
                                </w:r>
                              </w:p>
                              <w:p w14:paraId="2DC12536" w14:textId="1480A045" w:rsidR="00F74B00" w:rsidRPr="004E0F07" w:rsidRDefault="00233242" w:rsidP="0091500D">
                                <w:pPr>
                                  <w:widowControl/>
                                  <w:spacing w:after="200" w:line="276" w:lineRule="auto"/>
                                </w:pPr>
                                <w:r>
                                  <w:t xml:space="preserve">The </w:t>
                                </w:r>
                                <w:r w:rsidR="00EE3DF2">
                                  <w:t>Background Document</w:t>
                                </w:r>
                                <w:r w:rsidR="00EE3DF2" w:rsidDel="00EE3DF2">
                                  <w:t xml:space="preserve"> </w:t>
                                </w:r>
                                <w:r>
                                  <w:t xml:space="preserve">has been amended to reflect that </w:t>
                                </w:r>
                                <w:r w:rsidR="00360477">
                                  <w:t>the interpretation of</w:t>
                                </w:r>
                                <w:r w:rsidR="00360477" w:rsidRPr="008F6BE9">
                                  <w:t xml:space="preserve"> </w:t>
                                </w:r>
                                <w:r w:rsidR="00360477">
                                  <w:t>Kedderis &amp; Batra (1991, 1993)</w:t>
                                </w:r>
                                <w:r>
                                  <w:t>,</w:t>
                                </w:r>
                                <w:r w:rsidR="00360477">
                                  <w:t xml:space="preserve"> that </w:t>
                                </w:r>
                                <w:r>
                                  <w:t>in humans</w:t>
                                </w:r>
                                <w:r w:rsidR="00360477" w:rsidRPr="00986C25">
                                  <w:t xml:space="preserve"> microsomal involvement could be considered as an additional detoxification pathway for CEO which appeared not active in rodents</w:t>
                                </w:r>
                                <w:r w:rsidR="00360477">
                                  <w:t xml:space="preserve">, </w:t>
                                </w:r>
                                <w:r w:rsidR="00360477" w:rsidRPr="004E0F07">
                                  <w:t>needs to be considered with caution</w:t>
                                </w:r>
                                <w:r w:rsidR="0093126C">
                                  <w:t>.</w:t>
                                </w:r>
                              </w:p>
                              <w:p w14:paraId="2AD9324F" w14:textId="1B52E87C" w:rsidR="00F74B00" w:rsidRPr="00B90F10" w:rsidRDefault="009A6DF9" w:rsidP="0091500D">
                                <w:pPr>
                                  <w:widowControl/>
                                  <w:spacing w:after="200" w:line="276" w:lineRule="auto"/>
                                </w:pPr>
                                <w:r>
                                  <w:t>As regards the proposition that the negative epidemiologic</w:t>
                                </w:r>
                                <w:r w:rsidR="00A01948">
                                  <w:t>al</w:t>
                                </w:r>
                                <w:r>
                                  <w:t xml:space="preserve"> studies could be due to the unexposed comparison groups having had acrylonitrile exposure from tobacco smoke in ambient air, ECHA notes that there is no reason to assume a difference i</w:t>
                                </w:r>
                                <w:r w:rsidR="002B08A0">
                                  <w:t>n</w:t>
                                </w:r>
                                <w:r>
                                  <w:t xml:space="preserve"> such exposure between those exposed and unexposed to acrylonitrile at work. Furthermore there is evidence that </w:t>
                                </w:r>
                                <w:r w:rsidR="00B90F10">
                                  <w:t>exposure to acrylonitrile from external tobacco smoke is of the order of a few μg/m</w:t>
                                </w:r>
                                <w:r w:rsidR="00B90F10" w:rsidRPr="00B90F10">
                                  <w:rPr>
                                    <w:vertAlign w:val="superscript"/>
                                  </w:rPr>
                                  <w:t>3</w:t>
                                </w:r>
                                <w:r w:rsidR="00B90F10">
                                  <w:rPr>
                                    <w:vertAlign w:val="superscript"/>
                                  </w:rPr>
                                  <w:t xml:space="preserve"> </w:t>
                                </w:r>
                                <w:r w:rsidR="00B90F10">
                                  <w:t>(</w:t>
                                </w:r>
                                <w:r w:rsidR="004903FB">
                                  <w:t xml:space="preserve">see chapter 5.4.2 of the </w:t>
                                </w:r>
                                <w:r w:rsidR="00EE3DF2">
                                  <w:t>Background Document</w:t>
                                </w:r>
                                <w:r w:rsidR="002B08A0">
                                  <w:t>) w</w:t>
                                </w:r>
                                <w:r w:rsidR="00B90F10">
                                  <w:t>hile the occupational exposures in the epidemiologic</w:t>
                                </w:r>
                                <w:r w:rsidR="00A01948">
                                  <w:t>al</w:t>
                                </w:r>
                                <w:r w:rsidR="00B90F10">
                                  <w:t xml:space="preserve"> studies were of the order of mg/m</w:t>
                                </w:r>
                                <w:r w:rsidR="00B90F10" w:rsidRPr="00B90F10">
                                  <w:rPr>
                                    <w:vertAlign w:val="superscript"/>
                                  </w:rPr>
                                  <w:t>3</w:t>
                                </w:r>
                                <w:r w:rsidR="00B90F10">
                                  <w:t xml:space="preserve"> and above</w:t>
                                </w:r>
                                <w:r w:rsidR="002B08A0">
                                  <w:t>.</w:t>
                                </w:r>
                              </w:p>
                              <w:p w14:paraId="4A16F8EC" w14:textId="27CF0048" w:rsidR="00F74B00" w:rsidRPr="0049317A" w:rsidRDefault="00DF7EFA" w:rsidP="0091500D">
                                <w:pPr>
                                  <w:widowControl/>
                                  <w:spacing w:after="200" w:line="276" w:lineRule="auto"/>
                                  <w:rPr>
                                    <w:b/>
                                  </w:rPr>
                                </w:pPr>
                                <w:r>
                                  <w:t xml:space="preserve">ECHA </w:t>
                                </w:r>
                                <w:r w:rsidR="00A47B38">
                                  <w:t xml:space="preserve">considers that the weight of evidence for </w:t>
                                </w:r>
                                <w:r w:rsidR="0070554F">
                                  <w:t xml:space="preserve">the available evidence on </w:t>
                                </w:r>
                                <w:r w:rsidR="00A47B38">
                                  <w:t xml:space="preserve">carcinogenicity </w:t>
                                </w:r>
                                <w:r w:rsidR="00610320">
                                  <w:t xml:space="preserve">supports </w:t>
                                </w:r>
                                <w:r w:rsidR="00A47B38">
                                  <w:t>to derive an OEL.</w:t>
                                </w:r>
                                <w:r w:rsidR="00E70455">
                                  <w:t xml:space="preserve"> The </w:t>
                                </w:r>
                                <w:r w:rsidR="00A93838">
                                  <w:t xml:space="preserve">justification </w:t>
                                </w:r>
                                <w:r w:rsidR="0051572B">
                                  <w:t xml:space="preserve">is </w:t>
                                </w:r>
                                <w:r w:rsidR="00E70455">
                                  <w:t>presented in</w:t>
                                </w:r>
                                <w:r w:rsidR="004E0F07">
                                  <w:t xml:space="preserve"> section 8 of</w:t>
                                </w:r>
                                <w:r w:rsidR="00E70455">
                                  <w:t xml:space="preserve"> the </w:t>
                                </w:r>
                                <w:r w:rsidR="00EE3DF2">
                                  <w:t>Background Document</w:t>
                                </w:r>
                                <w:r w:rsidR="00E70455">
                                  <w:t>.</w:t>
                                </w:r>
                              </w:p>
                            </w:tc>
                          </w:tr>
                          <w:tr w:rsidR="00F74B00" w:rsidRPr="0049317A" w14:paraId="4CFBA0FC" w14:textId="77777777" w:rsidTr="0091500D">
                            <w:trPr>
                              <w:trHeight w:val="2565"/>
                            </w:trPr>
                            <w:tc>
                              <w:tcPr>
                                <w:tcW w:w="229" w:type="pct"/>
                                <w:vMerge/>
                              </w:tcPr>
                              <w:p w14:paraId="4AC6C509"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4681B978"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tcBorders>
                              </w:tcPr>
                              <w:p w14:paraId="79B50A34" w14:textId="77777777" w:rsidR="00F74B00" w:rsidRDefault="00F74B00" w:rsidP="0091500D">
                                <w:pPr>
                                  <w:widowControl/>
                                  <w:spacing w:after="200" w:line="276" w:lineRule="auto"/>
                                  <w:rPr>
                                    <w:b/>
                                  </w:rPr>
                                </w:pPr>
                                <w:r w:rsidRPr="005B6BAA">
                                  <w:rPr>
                                    <w:b/>
                                  </w:rPr>
                                  <w:t>RAC Rapporteurs comments</w:t>
                                </w:r>
                              </w:p>
                              <w:p w14:paraId="72894250" w14:textId="6E81BDDC" w:rsidR="00A440A9" w:rsidRDefault="00A440A9" w:rsidP="00A440A9">
                                <w:pPr>
                                  <w:widowControl/>
                                  <w:spacing w:after="200" w:line="276" w:lineRule="auto"/>
                                  <w:rPr>
                                    <w:b/>
                                  </w:rPr>
                                </w:pPr>
                                <w:r w:rsidRPr="003F6E62">
                                  <w:t xml:space="preserve">Thank you for </w:t>
                                </w:r>
                                <w:r>
                                  <w:t>your</w:t>
                                </w:r>
                                <w:r w:rsidRPr="003F6E62">
                                  <w:t xml:space="preserve"> comment</w:t>
                                </w:r>
                                <w:r>
                                  <w:t>s</w:t>
                                </w:r>
                                <w:r w:rsidRPr="003F6E62">
                                  <w:t>. We</w:t>
                                </w:r>
                                <w:r>
                                  <w:t xml:space="preserve"> note the reply provided by the Dossier Submitter and</w:t>
                                </w:r>
                                <w:r w:rsidRPr="003F6E62">
                                  <w:t xml:space="preserve"> </w:t>
                                </w:r>
                                <w:r>
                                  <w:t xml:space="preserve">agree with the Dossier Submitter that </w:t>
                                </w:r>
                                <w:r>
                                  <w:rPr>
                                    <w:lang w:val="en-US"/>
                                  </w:rPr>
                                  <w:t xml:space="preserve">the weight of </w:t>
                                </w:r>
                                <w:r w:rsidRPr="00483EE1">
                                  <w:rPr>
                                    <w:lang w:val="en-US"/>
                                  </w:rPr>
                                  <w:t>evidence</w:t>
                                </w:r>
                                <w:r>
                                  <w:rPr>
                                    <w:lang w:val="en-US"/>
                                  </w:rPr>
                                  <w:t xml:space="preserve"> supports </w:t>
                                </w:r>
                                <w:r w:rsidR="005D72E9">
                                  <w:t>the derivation of an OEL</w:t>
                                </w:r>
                                <w:r w:rsidR="00CA6437">
                                  <w:t>.</w:t>
                                </w:r>
                              </w:p>
                              <w:p w14:paraId="647E0643" w14:textId="77777777" w:rsidR="00F74B00" w:rsidRDefault="00F74B00" w:rsidP="0091500D">
                                <w:pPr>
                                  <w:widowControl/>
                                  <w:spacing w:after="200" w:line="276" w:lineRule="auto"/>
                                  <w:rPr>
                                    <w:b/>
                                  </w:rPr>
                                </w:pPr>
                              </w:p>
                              <w:p w14:paraId="51C31A6C" w14:textId="77777777" w:rsidR="00F74B00" w:rsidRDefault="00F74B00" w:rsidP="0091500D">
                                <w:pPr>
                                  <w:widowControl/>
                                  <w:spacing w:after="200" w:line="276" w:lineRule="auto"/>
                                  <w:rPr>
                                    <w:b/>
                                  </w:rPr>
                                </w:pPr>
                              </w:p>
                              <w:p w14:paraId="44D97228" w14:textId="77777777" w:rsidR="00F74B00" w:rsidRDefault="00F74B00" w:rsidP="0091500D">
                                <w:pPr>
                                  <w:widowControl/>
                                  <w:spacing w:after="200" w:line="276" w:lineRule="auto"/>
                                  <w:rPr>
                                    <w:b/>
                                  </w:rPr>
                                </w:pPr>
                              </w:p>
                              <w:p w14:paraId="64FD48F6" w14:textId="77777777" w:rsidR="00F74B00" w:rsidRDefault="00F74B00" w:rsidP="0091500D">
                                <w:pPr>
                                  <w:widowControl/>
                                  <w:spacing w:after="200" w:line="276" w:lineRule="auto"/>
                                  <w:rPr>
                                    <w:b/>
                                  </w:rPr>
                                </w:pPr>
                              </w:p>
                              <w:p w14:paraId="1B169C68" w14:textId="77777777" w:rsidR="00524985" w:rsidRDefault="00524985" w:rsidP="0091500D">
                                <w:pPr>
                                  <w:widowControl/>
                                  <w:spacing w:after="200" w:line="276" w:lineRule="auto"/>
                                  <w:rPr>
                                    <w:b/>
                                  </w:rPr>
                                </w:pPr>
                              </w:p>
                              <w:p w14:paraId="4D7B1387" w14:textId="77777777" w:rsidR="00524985" w:rsidRDefault="00524985" w:rsidP="0091500D">
                                <w:pPr>
                                  <w:widowControl/>
                                  <w:spacing w:after="200" w:line="276" w:lineRule="auto"/>
                                  <w:rPr>
                                    <w:b/>
                                  </w:rPr>
                                </w:pPr>
                              </w:p>
                              <w:p w14:paraId="05A90268" w14:textId="77777777" w:rsidR="00524985" w:rsidRDefault="00524985" w:rsidP="0091500D">
                                <w:pPr>
                                  <w:widowControl/>
                                  <w:spacing w:after="200" w:line="276" w:lineRule="auto"/>
                                  <w:rPr>
                                    <w:b/>
                                  </w:rPr>
                                </w:pPr>
                              </w:p>
                              <w:p w14:paraId="3FCDF386" w14:textId="77777777" w:rsidR="00524985" w:rsidRDefault="00524985" w:rsidP="0091500D">
                                <w:pPr>
                                  <w:widowControl/>
                                  <w:spacing w:after="200" w:line="276" w:lineRule="auto"/>
                                  <w:rPr>
                                    <w:b/>
                                  </w:rPr>
                                </w:pPr>
                              </w:p>
                              <w:p w14:paraId="5B0427CE" w14:textId="77777777" w:rsidR="00524985" w:rsidRDefault="00524985" w:rsidP="0091500D">
                                <w:pPr>
                                  <w:widowControl/>
                                  <w:spacing w:after="200" w:line="276" w:lineRule="auto"/>
                                  <w:rPr>
                                    <w:b/>
                                  </w:rPr>
                                </w:pPr>
                              </w:p>
                              <w:p w14:paraId="4977F8A8" w14:textId="77777777" w:rsidR="00524985" w:rsidRDefault="00524985" w:rsidP="0091500D">
                                <w:pPr>
                                  <w:widowControl/>
                                  <w:spacing w:after="200" w:line="276" w:lineRule="auto"/>
                                  <w:rPr>
                                    <w:b/>
                                  </w:rPr>
                                </w:pPr>
                              </w:p>
                              <w:p w14:paraId="1A8B1150" w14:textId="77777777" w:rsidR="00524985" w:rsidRDefault="00524985" w:rsidP="0091500D">
                                <w:pPr>
                                  <w:widowControl/>
                                  <w:spacing w:after="200" w:line="276" w:lineRule="auto"/>
                                  <w:rPr>
                                    <w:b/>
                                  </w:rPr>
                                </w:pPr>
                              </w:p>
                              <w:p w14:paraId="63E4FCCD" w14:textId="77777777" w:rsidR="00F74B00" w:rsidRDefault="00F74B00" w:rsidP="0091500D">
                                <w:pPr>
                                  <w:widowControl/>
                                  <w:spacing w:after="200" w:line="276" w:lineRule="auto"/>
                                  <w:rPr>
                                    <w:b/>
                                  </w:rPr>
                                </w:pPr>
                              </w:p>
                              <w:p w14:paraId="62C332D7" w14:textId="77777777" w:rsidR="00F74B00" w:rsidRDefault="00F74B00" w:rsidP="0091500D">
                                <w:pPr>
                                  <w:widowControl/>
                                  <w:spacing w:after="200" w:line="276" w:lineRule="auto"/>
                                  <w:rPr>
                                    <w:b/>
                                  </w:rPr>
                                </w:pPr>
                              </w:p>
                              <w:p w14:paraId="7582514C" w14:textId="77777777" w:rsidR="00F74B00" w:rsidRDefault="00F74B00" w:rsidP="0091500D">
                                <w:pPr>
                                  <w:widowControl/>
                                  <w:spacing w:after="200" w:line="276" w:lineRule="auto"/>
                                  <w:rPr>
                                    <w:b/>
                                  </w:rPr>
                                </w:pPr>
                              </w:p>
                              <w:p w14:paraId="2375BFBB" w14:textId="77777777" w:rsidR="00F74B00" w:rsidRDefault="00F74B00" w:rsidP="0091500D">
                                <w:pPr>
                                  <w:widowControl/>
                                  <w:spacing w:after="200" w:line="276" w:lineRule="auto"/>
                                  <w:rPr>
                                    <w:b/>
                                  </w:rPr>
                                </w:pPr>
                              </w:p>
                              <w:p w14:paraId="77492ACB" w14:textId="77777777" w:rsidR="00F74B00" w:rsidRDefault="00F74B00" w:rsidP="0091500D">
                                <w:pPr>
                                  <w:widowControl/>
                                  <w:spacing w:after="200" w:line="276" w:lineRule="auto"/>
                                  <w:rPr>
                                    <w:b/>
                                  </w:rPr>
                                </w:pPr>
                              </w:p>
                            </w:tc>
                          </w:tr>
                          <w:tr w:rsidR="00F74B00" w:rsidRPr="0049317A" w14:paraId="4896EC65" w14:textId="77777777" w:rsidTr="0091500D">
                            <w:tc>
                              <w:tcPr>
                                <w:tcW w:w="229" w:type="pct"/>
                                <w:shd w:val="clear" w:color="auto" w:fill="auto"/>
                              </w:tcPr>
                              <w:p w14:paraId="6C5BCB78" w14:textId="77777777" w:rsidR="00F74B00" w:rsidRPr="0049317A" w:rsidRDefault="00F74B00" w:rsidP="0091500D">
                                <w:pPr>
                                  <w:widowControl/>
                                  <w:spacing w:after="200" w:line="276" w:lineRule="auto"/>
                                  <w:rPr>
                                    <w:b/>
                                  </w:rPr>
                                </w:pPr>
                                <w:r w:rsidRPr="0049317A">
                                  <w:rPr>
                                    <w:b/>
                                  </w:rPr>
                                  <w:lastRenderedPageBreak/>
                                  <w:t>Ref.</w:t>
                                </w:r>
                              </w:p>
                            </w:tc>
                            <w:tc>
                              <w:tcPr>
                                <w:tcW w:w="1013" w:type="pct"/>
                                <w:shd w:val="clear" w:color="auto" w:fill="auto"/>
                              </w:tcPr>
                              <w:p w14:paraId="1899B853" w14:textId="77777777" w:rsidR="00F74B00" w:rsidRPr="0049317A" w:rsidRDefault="00F74B00" w:rsidP="0091500D">
                                <w:pPr>
                                  <w:widowControl/>
                                  <w:spacing w:after="200" w:line="276" w:lineRule="auto"/>
                                  <w:rPr>
                                    <w:b/>
                                  </w:rPr>
                                </w:pPr>
                                <w:r w:rsidRPr="0049317A">
                                  <w:rPr>
                                    <w:b/>
                                  </w:rPr>
                                  <w:t>Date/Name/Org.</w:t>
                                </w:r>
                              </w:p>
                            </w:tc>
                            <w:tc>
                              <w:tcPr>
                                <w:tcW w:w="3758" w:type="pct"/>
                                <w:tcBorders>
                                  <w:bottom w:val="single" w:sz="4" w:space="0" w:color="auto"/>
                                </w:tcBorders>
                                <w:shd w:val="clear" w:color="auto" w:fill="auto"/>
                              </w:tcPr>
                              <w:p w14:paraId="5C411A33" w14:textId="77777777" w:rsidR="00F74B00" w:rsidRPr="0049317A" w:rsidRDefault="00F74B00" w:rsidP="0091500D">
                                <w:pPr>
                                  <w:widowControl/>
                                  <w:spacing w:after="200" w:line="276" w:lineRule="auto"/>
                                  <w:rPr>
                                    <w:b/>
                                  </w:rPr>
                                </w:pPr>
                                <w:r>
                                  <w:rPr>
                                    <w:b/>
                                  </w:rPr>
                                  <w:t>Type of comment</w:t>
                                </w:r>
                              </w:p>
                            </w:tc>
                          </w:tr>
                          <w:tr w:rsidR="00F74B00" w:rsidRPr="0049317A" w14:paraId="1D1C4951" w14:textId="77777777" w:rsidTr="0091500D">
                            <w:trPr>
                              <w:trHeight w:val="3608"/>
                            </w:trPr>
                            <w:tc>
                              <w:tcPr>
                                <w:tcW w:w="229" w:type="pct"/>
                                <w:vMerge w:val="restart"/>
                              </w:tcPr>
                              <w:p w14:paraId="60F7BEAC" w14:textId="77777777" w:rsidR="00F74B00" w:rsidRPr="0049317A" w:rsidRDefault="00F74B00" w:rsidP="0091500D">
                                <w:pPr>
                                  <w:widowControl/>
                                  <w:spacing w:after="200" w:line="276" w:lineRule="auto"/>
                                </w:pPr>
                                <w:r>
                                  <w:rPr>
                                    <w:noProof/>
                                  </w:rPr>
                                  <w:t>23</w:t>
                                </w:r>
                              </w:p>
                            </w:tc>
                            <w:tc>
                              <w:tcPr>
                                <w:tcW w:w="1013" w:type="pct"/>
                                <w:vMerge w:val="restart"/>
                                <w:tcBorders>
                                  <w:right w:val="single" w:sz="4" w:space="0" w:color="auto"/>
                                </w:tcBorders>
                              </w:tcPr>
                              <w:p w14:paraId="1B5AC07A" w14:textId="77777777" w:rsidR="00F74B00" w:rsidRPr="0049317A" w:rsidRDefault="00F74B00" w:rsidP="0091500D">
                                <w:pPr>
                                  <w:widowControl/>
                                  <w:spacing w:after="200" w:line="276" w:lineRule="auto"/>
                                </w:pPr>
                                <w:r w:rsidRPr="0049317A">
                                  <w:rPr>
                                    <w:b/>
                                  </w:rPr>
                                  <w:t>Date</w:t>
                                </w:r>
                                <w:r>
                                  <w:rPr>
                                    <w:b/>
                                  </w:rPr>
                                  <w:t>/time:</w:t>
                                </w:r>
                              </w:p>
                              <w:p w14:paraId="0396C2B2" w14:textId="77777777" w:rsidR="00F74B00" w:rsidRPr="0049317A" w:rsidRDefault="00F74B00" w:rsidP="0091500D">
                                <w:pPr>
                                  <w:widowControl/>
                                  <w:spacing w:after="200" w:line="276" w:lineRule="auto"/>
                                </w:pPr>
                                <w:r>
                                  <w:rPr>
                                    <w:noProof/>
                                  </w:rPr>
                                  <w:t>2017/11/08 09:58</w:t>
                                </w:r>
                              </w:p>
                              <w:p w14:paraId="49B7C6E2" w14:textId="77777777" w:rsidR="00F74B00" w:rsidRDefault="00F74B00" w:rsidP="0091500D">
                                <w:pPr>
                                  <w:widowControl/>
                                  <w:spacing w:after="200" w:line="276" w:lineRule="auto"/>
                                </w:pPr>
                                <w:r>
                                  <w:rPr>
                                    <w:b/>
                                  </w:rPr>
                                  <w:t>T</w:t>
                                </w:r>
                                <w:r w:rsidRPr="003D287A">
                                  <w:rPr>
                                    <w:b/>
                                  </w:rPr>
                                  <w:t>ype:</w:t>
                                </w:r>
                              </w:p>
                              <w:p w14:paraId="2A55A9FD" w14:textId="77777777" w:rsidR="00F74B00" w:rsidRDefault="00F74B00" w:rsidP="0091500D">
                                <w:pPr>
                                  <w:widowControl/>
                                  <w:spacing w:after="200" w:line="276" w:lineRule="auto"/>
                                </w:pPr>
                                <w:r>
                                  <w:rPr>
                                    <w:noProof/>
                                  </w:rPr>
                                  <w:t>BehalfOfAnOrganisation</w:t>
                                </w:r>
                              </w:p>
                              <w:p w14:paraId="3367193D" w14:textId="0A2ADF9F" w:rsidR="00F74B00" w:rsidRDefault="00EA3F50" w:rsidP="0091500D">
                                <w:pPr>
                                  <w:widowControl/>
                                  <w:spacing w:after="200" w:line="276" w:lineRule="auto"/>
                                  <w:rPr>
                                    <w:b/>
                                  </w:rPr>
                                </w:pPr>
                                <w:r>
                                  <w:rPr>
                                    <w:b/>
                                  </w:rPr>
                                  <w:t>Organisation</w:t>
                                </w:r>
                                <w:r w:rsidR="00F74B00" w:rsidRPr="005B6BAA">
                                  <w:rPr>
                                    <w:b/>
                                  </w:rPr>
                                  <w:t xml:space="preserve"> name:</w:t>
                                </w:r>
                              </w:p>
                              <w:p w14:paraId="15401A32" w14:textId="77777777" w:rsidR="00F74B00" w:rsidRPr="0049317A" w:rsidRDefault="00F74B00" w:rsidP="0091500D">
                                <w:pPr>
                                  <w:widowControl/>
                                  <w:spacing w:after="200" w:line="276" w:lineRule="auto"/>
                                </w:pPr>
                                <w:r>
                                  <w:rPr>
                                    <w:noProof/>
                                  </w:rPr>
                                  <w:t>Unite the Union</w:t>
                                </w:r>
                              </w:p>
                              <w:p w14:paraId="5739AC41" w14:textId="77777777" w:rsidR="00F74B00" w:rsidRDefault="00F74B00" w:rsidP="0091500D">
                                <w:pPr>
                                  <w:widowControl/>
                                  <w:spacing w:after="200" w:line="276" w:lineRule="auto"/>
                                  <w:rPr>
                                    <w:b/>
                                  </w:rPr>
                                </w:pPr>
                                <w:r w:rsidRPr="005B6BAA">
                                  <w:rPr>
                                    <w:b/>
                                  </w:rPr>
                                  <w:t>Organisation Name confidential?</w:t>
                                </w:r>
                              </w:p>
                              <w:p w14:paraId="5A922D60" w14:textId="77777777" w:rsidR="00F74B00" w:rsidRPr="00FC298C" w:rsidRDefault="00F74B00" w:rsidP="0091500D">
                                <w:pPr>
                                  <w:widowControl/>
                                  <w:spacing w:after="200" w:line="276" w:lineRule="auto"/>
                                </w:pPr>
                                <w:r>
                                  <w:rPr>
                                    <w:noProof/>
                                  </w:rPr>
                                  <w:t>False</w:t>
                                </w:r>
                              </w:p>
                              <w:p w14:paraId="34E3AE11" w14:textId="77777777" w:rsidR="00F74B00" w:rsidRPr="00BA0888" w:rsidRDefault="00F74B00" w:rsidP="0091500D">
                                <w:pPr>
                                  <w:widowControl/>
                                  <w:spacing w:after="200" w:line="276" w:lineRule="auto"/>
                                  <w:rPr>
                                    <w:b/>
                                  </w:rPr>
                                </w:pPr>
                                <w:r>
                                  <w:rPr>
                                    <w:b/>
                                  </w:rPr>
                                  <w:t>Country:</w:t>
                                </w:r>
                                <w:r>
                                  <w:rPr>
                                    <w:noProof/>
                                  </w:rPr>
                                  <w:t xml:space="preserve"> United Kingdom</w:t>
                                </w:r>
                              </w:p>
                              <w:p w14:paraId="1D999520" w14:textId="77777777" w:rsidR="00F74B00" w:rsidRDefault="00F74B00" w:rsidP="0091500D">
                                <w:pPr>
                                  <w:widowControl/>
                                  <w:spacing w:after="200" w:line="276" w:lineRule="auto"/>
                                  <w:rPr>
                                    <w:b/>
                                  </w:rPr>
                                </w:pPr>
                              </w:p>
                              <w:p w14:paraId="27FAA306"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bottom w:val="single" w:sz="4" w:space="0" w:color="auto"/>
                                </w:tcBorders>
                              </w:tcPr>
                              <w:p w14:paraId="554CF213" w14:textId="77777777" w:rsidR="00F74B00" w:rsidRDefault="00F74B00" w:rsidP="0091500D">
                                <w:pPr>
                                  <w:widowControl/>
                                  <w:spacing w:after="200" w:line="276" w:lineRule="auto"/>
                                  <w:rPr>
                                    <w:b/>
                                  </w:rPr>
                                </w:pPr>
                                <w:r w:rsidRPr="0049317A">
                                  <w:rPr>
                                    <w:b/>
                                  </w:rPr>
                                  <w:t>Comment</w:t>
                                </w:r>
                              </w:p>
                              <w:p w14:paraId="03EF9507" w14:textId="77777777" w:rsidR="00F74B00" w:rsidRDefault="00F74B00" w:rsidP="0091500D">
                                <w:pPr>
                                  <w:widowControl/>
                                  <w:spacing w:after="200" w:line="276" w:lineRule="auto"/>
                                  <w:rPr>
                                    <w:noProof/>
                                  </w:rPr>
                                </w:pPr>
                                <w:r>
                                  <w:rPr>
                                    <w:noProof/>
                                  </w:rPr>
                                  <w:t>Unite the Union strongly supports this reduction to seek maximum protection for workers. However, we still have doubts about whether this will protect sufficiently against cancer effects.</w:t>
                                </w:r>
                              </w:p>
                              <w:p w14:paraId="1934E405" w14:textId="77777777" w:rsidR="00F74B00" w:rsidRPr="00533482" w:rsidRDefault="00F74B00" w:rsidP="0091500D">
                                <w:pPr>
                                  <w:widowControl/>
                                  <w:spacing w:after="200" w:line="276" w:lineRule="auto"/>
                                </w:pPr>
                              </w:p>
                            </w:tc>
                          </w:tr>
                          <w:tr w:rsidR="00F74B00" w:rsidRPr="0049317A" w14:paraId="1A589FD1" w14:textId="77777777" w:rsidTr="0091500D">
                            <w:trPr>
                              <w:trHeight w:val="2565"/>
                            </w:trPr>
                            <w:tc>
                              <w:tcPr>
                                <w:tcW w:w="229" w:type="pct"/>
                                <w:vMerge/>
                              </w:tcPr>
                              <w:p w14:paraId="6135766D"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5B0D10CF"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bottom w:val="single" w:sz="4" w:space="0" w:color="auto"/>
                                </w:tcBorders>
                              </w:tcPr>
                              <w:p w14:paraId="1F4AAD8B" w14:textId="77777777" w:rsidR="00F74B00" w:rsidRDefault="00F74B00" w:rsidP="0091500D">
                                <w:pPr>
                                  <w:widowControl/>
                                  <w:spacing w:after="200" w:line="276" w:lineRule="auto"/>
                                  <w:rPr>
                                    <w:b/>
                                  </w:rPr>
                                </w:pPr>
                                <w:r w:rsidRPr="005B6BAA">
                                  <w:rPr>
                                    <w:b/>
                                  </w:rPr>
                                  <w:t>Dossier Submitter response</w:t>
                                </w:r>
                              </w:p>
                              <w:p w14:paraId="0745C30E" w14:textId="79A8FF1E" w:rsidR="00F74B00" w:rsidRPr="0049317A" w:rsidRDefault="00610320" w:rsidP="0091500D">
                                <w:pPr>
                                  <w:widowControl/>
                                  <w:spacing w:after="200" w:line="276" w:lineRule="auto"/>
                                  <w:rPr>
                                    <w:b/>
                                  </w:rPr>
                                </w:pPr>
                                <w:r w:rsidRPr="004E0F07">
                                  <w:rPr>
                                    <w:noProof/>
                                  </w:rPr>
                                  <w:t xml:space="preserve">Thank you for </w:t>
                                </w:r>
                                <w:r w:rsidR="0051572B">
                                  <w:rPr>
                                    <w:noProof/>
                                  </w:rPr>
                                  <w:t xml:space="preserve">your comment. </w:t>
                                </w:r>
                                <w:r>
                                  <w:t xml:space="preserve"> </w:t>
                                </w:r>
                              </w:p>
                            </w:tc>
                          </w:tr>
                          <w:tr w:rsidR="00F74B00" w:rsidRPr="0049317A" w14:paraId="162853A3" w14:textId="77777777" w:rsidTr="0091500D">
                            <w:trPr>
                              <w:trHeight w:val="2565"/>
                            </w:trPr>
                            <w:tc>
                              <w:tcPr>
                                <w:tcW w:w="229" w:type="pct"/>
                                <w:vMerge/>
                              </w:tcPr>
                              <w:p w14:paraId="54F7E373"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44DD9A67"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tcBorders>
                              </w:tcPr>
                              <w:p w14:paraId="04794347" w14:textId="77777777" w:rsidR="00F74B00" w:rsidRDefault="00F74B00" w:rsidP="0091500D">
                                <w:pPr>
                                  <w:widowControl/>
                                  <w:spacing w:after="200" w:line="276" w:lineRule="auto"/>
                                  <w:rPr>
                                    <w:b/>
                                  </w:rPr>
                                </w:pPr>
                                <w:r w:rsidRPr="005B6BAA">
                                  <w:rPr>
                                    <w:b/>
                                  </w:rPr>
                                  <w:t>RAC Rapporteurs comments</w:t>
                                </w:r>
                              </w:p>
                              <w:p w14:paraId="48BD75A0" w14:textId="03BF2056" w:rsidR="00F74B00" w:rsidRDefault="005D72E9" w:rsidP="0091500D">
                                <w:pPr>
                                  <w:widowControl/>
                                  <w:spacing w:after="200" w:line="276" w:lineRule="auto"/>
                                  <w:rPr>
                                    <w:b/>
                                  </w:rPr>
                                </w:pPr>
                                <w:r w:rsidRPr="004E0F07">
                                  <w:rPr>
                                    <w:noProof/>
                                  </w:rPr>
                                  <w:t xml:space="preserve">Thank you for </w:t>
                                </w:r>
                                <w:r>
                                  <w:rPr>
                                    <w:noProof/>
                                  </w:rPr>
                                  <w:t xml:space="preserve">your comment. </w:t>
                                </w:r>
                                <w:r>
                                  <w:t xml:space="preserve"> </w:t>
                                </w:r>
                              </w:p>
                              <w:p w14:paraId="275653EB" w14:textId="77777777" w:rsidR="00F74B00" w:rsidRDefault="00F74B00" w:rsidP="0091500D">
                                <w:pPr>
                                  <w:widowControl/>
                                  <w:spacing w:after="200" w:line="276" w:lineRule="auto"/>
                                  <w:rPr>
                                    <w:b/>
                                  </w:rPr>
                                </w:pPr>
                              </w:p>
                              <w:p w14:paraId="35DE1B37" w14:textId="77777777" w:rsidR="00F74B00" w:rsidRDefault="00F74B00" w:rsidP="0091500D">
                                <w:pPr>
                                  <w:widowControl/>
                                  <w:spacing w:after="200" w:line="276" w:lineRule="auto"/>
                                  <w:rPr>
                                    <w:b/>
                                  </w:rPr>
                                </w:pPr>
                              </w:p>
                              <w:p w14:paraId="24C6D357" w14:textId="77777777" w:rsidR="00F74B00" w:rsidRDefault="00F74B00" w:rsidP="0091500D">
                                <w:pPr>
                                  <w:widowControl/>
                                  <w:spacing w:after="200" w:line="276" w:lineRule="auto"/>
                                  <w:rPr>
                                    <w:b/>
                                  </w:rPr>
                                </w:pPr>
                              </w:p>
                              <w:p w14:paraId="7AA67995" w14:textId="77777777" w:rsidR="00F74B00" w:rsidRDefault="00F74B00" w:rsidP="0091500D">
                                <w:pPr>
                                  <w:widowControl/>
                                  <w:spacing w:after="200" w:line="276" w:lineRule="auto"/>
                                  <w:rPr>
                                    <w:b/>
                                  </w:rPr>
                                </w:pPr>
                              </w:p>
                              <w:p w14:paraId="6423DA17" w14:textId="77777777" w:rsidR="00524985" w:rsidRDefault="00524985" w:rsidP="0091500D">
                                <w:pPr>
                                  <w:widowControl/>
                                  <w:spacing w:after="200" w:line="276" w:lineRule="auto"/>
                                  <w:rPr>
                                    <w:b/>
                                  </w:rPr>
                                </w:pPr>
                              </w:p>
                              <w:p w14:paraId="4E728EC1" w14:textId="77777777" w:rsidR="00524985" w:rsidRDefault="00524985" w:rsidP="0091500D">
                                <w:pPr>
                                  <w:widowControl/>
                                  <w:spacing w:after="200" w:line="276" w:lineRule="auto"/>
                                  <w:rPr>
                                    <w:b/>
                                  </w:rPr>
                                </w:pPr>
                              </w:p>
                              <w:p w14:paraId="1BDB5942" w14:textId="77777777" w:rsidR="00524985" w:rsidRDefault="00524985" w:rsidP="0091500D">
                                <w:pPr>
                                  <w:widowControl/>
                                  <w:spacing w:after="200" w:line="276" w:lineRule="auto"/>
                                  <w:rPr>
                                    <w:b/>
                                  </w:rPr>
                                </w:pPr>
                              </w:p>
                              <w:p w14:paraId="48FBF5F8" w14:textId="77777777" w:rsidR="00524985" w:rsidRDefault="00524985" w:rsidP="0091500D">
                                <w:pPr>
                                  <w:widowControl/>
                                  <w:spacing w:after="200" w:line="276" w:lineRule="auto"/>
                                  <w:rPr>
                                    <w:b/>
                                  </w:rPr>
                                </w:pPr>
                              </w:p>
                              <w:p w14:paraId="0517FF64" w14:textId="77777777" w:rsidR="00524985" w:rsidRDefault="00524985" w:rsidP="0091500D">
                                <w:pPr>
                                  <w:widowControl/>
                                  <w:spacing w:after="200" w:line="276" w:lineRule="auto"/>
                                  <w:rPr>
                                    <w:b/>
                                  </w:rPr>
                                </w:pPr>
                              </w:p>
                              <w:p w14:paraId="04AD6012" w14:textId="77777777" w:rsidR="00524985" w:rsidRDefault="00524985" w:rsidP="0091500D">
                                <w:pPr>
                                  <w:widowControl/>
                                  <w:spacing w:after="200" w:line="276" w:lineRule="auto"/>
                                  <w:rPr>
                                    <w:b/>
                                  </w:rPr>
                                </w:pPr>
                              </w:p>
                              <w:p w14:paraId="0A4B439F" w14:textId="77777777" w:rsidR="00524985" w:rsidRDefault="00524985" w:rsidP="0091500D">
                                <w:pPr>
                                  <w:widowControl/>
                                  <w:spacing w:after="200" w:line="276" w:lineRule="auto"/>
                                  <w:rPr>
                                    <w:b/>
                                  </w:rPr>
                                </w:pPr>
                              </w:p>
                              <w:p w14:paraId="046DDD44" w14:textId="77777777" w:rsidR="00524985" w:rsidRDefault="00524985" w:rsidP="0091500D">
                                <w:pPr>
                                  <w:widowControl/>
                                  <w:spacing w:after="200" w:line="276" w:lineRule="auto"/>
                                  <w:rPr>
                                    <w:b/>
                                  </w:rPr>
                                </w:pPr>
                              </w:p>
                              <w:p w14:paraId="05CE3D84" w14:textId="77777777" w:rsidR="00524985" w:rsidRDefault="00524985" w:rsidP="0091500D">
                                <w:pPr>
                                  <w:widowControl/>
                                  <w:spacing w:after="200" w:line="276" w:lineRule="auto"/>
                                  <w:rPr>
                                    <w:b/>
                                  </w:rPr>
                                </w:pPr>
                              </w:p>
                              <w:p w14:paraId="5F93462F" w14:textId="77777777" w:rsidR="00F74B00" w:rsidRDefault="00F74B00" w:rsidP="0091500D">
                                <w:pPr>
                                  <w:widowControl/>
                                  <w:spacing w:after="200" w:line="276" w:lineRule="auto"/>
                                  <w:rPr>
                                    <w:b/>
                                  </w:rPr>
                                </w:pPr>
                              </w:p>
                              <w:p w14:paraId="2FF8590F" w14:textId="77777777" w:rsidR="00F74B00" w:rsidRDefault="00F74B00" w:rsidP="0091500D">
                                <w:pPr>
                                  <w:widowControl/>
                                  <w:spacing w:after="200" w:line="276" w:lineRule="auto"/>
                                  <w:rPr>
                                    <w:b/>
                                  </w:rPr>
                                </w:pPr>
                              </w:p>
                              <w:p w14:paraId="657D6213" w14:textId="77777777" w:rsidR="00F74B00" w:rsidRDefault="00F74B00" w:rsidP="0091500D">
                                <w:pPr>
                                  <w:widowControl/>
                                  <w:spacing w:after="200" w:line="276" w:lineRule="auto"/>
                                  <w:rPr>
                                    <w:b/>
                                  </w:rPr>
                                </w:pPr>
                              </w:p>
                            </w:tc>
                          </w:tr>
                          <w:tr w:rsidR="00F74B00" w:rsidRPr="0049317A" w14:paraId="16A8CDC4" w14:textId="77777777" w:rsidTr="0091500D">
                            <w:tc>
                              <w:tcPr>
                                <w:tcW w:w="229" w:type="pct"/>
                                <w:shd w:val="clear" w:color="auto" w:fill="auto"/>
                              </w:tcPr>
                              <w:p w14:paraId="241D5ACD" w14:textId="77777777" w:rsidR="00F74B00" w:rsidRPr="0049317A" w:rsidRDefault="00F74B00" w:rsidP="0091500D">
                                <w:pPr>
                                  <w:widowControl/>
                                  <w:spacing w:after="200" w:line="276" w:lineRule="auto"/>
                                  <w:rPr>
                                    <w:b/>
                                  </w:rPr>
                                </w:pPr>
                                <w:r w:rsidRPr="0049317A">
                                  <w:rPr>
                                    <w:b/>
                                  </w:rPr>
                                  <w:lastRenderedPageBreak/>
                                  <w:t>Ref.</w:t>
                                </w:r>
                              </w:p>
                            </w:tc>
                            <w:tc>
                              <w:tcPr>
                                <w:tcW w:w="1013" w:type="pct"/>
                                <w:shd w:val="clear" w:color="auto" w:fill="auto"/>
                              </w:tcPr>
                              <w:p w14:paraId="153121FF" w14:textId="77777777" w:rsidR="00F74B00" w:rsidRPr="0049317A" w:rsidRDefault="00F74B00" w:rsidP="0091500D">
                                <w:pPr>
                                  <w:widowControl/>
                                  <w:spacing w:after="200" w:line="276" w:lineRule="auto"/>
                                  <w:rPr>
                                    <w:b/>
                                  </w:rPr>
                                </w:pPr>
                                <w:r w:rsidRPr="0049317A">
                                  <w:rPr>
                                    <w:b/>
                                  </w:rPr>
                                  <w:t>Date/Name/Org.</w:t>
                                </w:r>
                              </w:p>
                            </w:tc>
                            <w:tc>
                              <w:tcPr>
                                <w:tcW w:w="3758" w:type="pct"/>
                                <w:tcBorders>
                                  <w:bottom w:val="single" w:sz="4" w:space="0" w:color="auto"/>
                                </w:tcBorders>
                                <w:shd w:val="clear" w:color="auto" w:fill="auto"/>
                              </w:tcPr>
                              <w:p w14:paraId="18F1FDF8" w14:textId="77777777" w:rsidR="00F74B00" w:rsidRPr="0049317A" w:rsidRDefault="00F74B00" w:rsidP="0091500D">
                                <w:pPr>
                                  <w:widowControl/>
                                  <w:spacing w:after="200" w:line="276" w:lineRule="auto"/>
                                  <w:rPr>
                                    <w:b/>
                                  </w:rPr>
                                </w:pPr>
                                <w:r>
                                  <w:rPr>
                                    <w:b/>
                                  </w:rPr>
                                  <w:t>Type of comment</w:t>
                                </w:r>
                              </w:p>
                            </w:tc>
                          </w:tr>
                          <w:tr w:rsidR="00F74B00" w:rsidRPr="0049317A" w14:paraId="0B720CDC" w14:textId="77777777" w:rsidTr="0091500D">
                            <w:trPr>
                              <w:trHeight w:val="3608"/>
                            </w:trPr>
                            <w:tc>
                              <w:tcPr>
                                <w:tcW w:w="229" w:type="pct"/>
                                <w:vMerge w:val="restart"/>
                              </w:tcPr>
                              <w:p w14:paraId="64EA944B" w14:textId="77777777" w:rsidR="00F74B00" w:rsidRPr="0049317A" w:rsidRDefault="00F74B00" w:rsidP="0091500D">
                                <w:pPr>
                                  <w:widowControl/>
                                  <w:spacing w:after="200" w:line="276" w:lineRule="auto"/>
                                </w:pPr>
                                <w:r>
                                  <w:rPr>
                                    <w:noProof/>
                                  </w:rPr>
                                  <w:t>24</w:t>
                                </w:r>
                              </w:p>
                            </w:tc>
                            <w:tc>
                              <w:tcPr>
                                <w:tcW w:w="1013" w:type="pct"/>
                                <w:vMerge w:val="restart"/>
                                <w:tcBorders>
                                  <w:right w:val="single" w:sz="4" w:space="0" w:color="auto"/>
                                </w:tcBorders>
                              </w:tcPr>
                              <w:p w14:paraId="1647F503" w14:textId="77777777" w:rsidR="00F74B00" w:rsidRPr="0049317A" w:rsidRDefault="00F74B00" w:rsidP="0091500D">
                                <w:pPr>
                                  <w:widowControl/>
                                  <w:spacing w:after="200" w:line="276" w:lineRule="auto"/>
                                </w:pPr>
                                <w:r w:rsidRPr="0049317A">
                                  <w:rPr>
                                    <w:b/>
                                  </w:rPr>
                                  <w:t>Date</w:t>
                                </w:r>
                                <w:r>
                                  <w:rPr>
                                    <w:b/>
                                  </w:rPr>
                                  <w:t>/time:</w:t>
                                </w:r>
                              </w:p>
                              <w:p w14:paraId="618F3FEA" w14:textId="77777777" w:rsidR="00F74B00" w:rsidRPr="0049317A" w:rsidRDefault="00F74B00" w:rsidP="0091500D">
                                <w:pPr>
                                  <w:widowControl/>
                                  <w:spacing w:after="200" w:line="276" w:lineRule="auto"/>
                                </w:pPr>
                                <w:r>
                                  <w:rPr>
                                    <w:noProof/>
                                  </w:rPr>
                                  <w:t>2017/11/08 10:58</w:t>
                                </w:r>
                              </w:p>
                              <w:p w14:paraId="4F93ED51" w14:textId="77777777" w:rsidR="00F74B00" w:rsidRDefault="00F74B00" w:rsidP="0091500D">
                                <w:pPr>
                                  <w:widowControl/>
                                  <w:spacing w:after="200" w:line="276" w:lineRule="auto"/>
                                </w:pPr>
                                <w:r>
                                  <w:rPr>
                                    <w:b/>
                                  </w:rPr>
                                  <w:t>T</w:t>
                                </w:r>
                                <w:r w:rsidRPr="003D287A">
                                  <w:rPr>
                                    <w:b/>
                                  </w:rPr>
                                  <w:t>ype:</w:t>
                                </w:r>
                              </w:p>
                              <w:p w14:paraId="7904192F" w14:textId="77777777" w:rsidR="00F74B00" w:rsidRDefault="00F74B00" w:rsidP="0091500D">
                                <w:pPr>
                                  <w:widowControl/>
                                  <w:spacing w:after="200" w:line="276" w:lineRule="auto"/>
                                </w:pPr>
                                <w:r>
                                  <w:rPr>
                                    <w:noProof/>
                                  </w:rPr>
                                  <w:t>BehalfOfAnOrganisation</w:t>
                                </w:r>
                              </w:p>
                              <w:p w14:paraId="2D471B55" w14:textId="6480910C" w:rsidR="00F74B00" w:rsidRDefault="00EA3F50" w:rsidP="0091500D">
                                <w:pPr>
                                  <w:widowControl/>
                                  <w:spacing w:after="200" w:line="276" w:lineRule="auto"/>
                                  <w:rPr>
                                    <w:b/>
                                  </w:rPr>
                                </w:pPr>
                                <w:r>
                                  <w:rPr>
                                    <w:b/>
                                  </w:rPr>
                                  <w:t>Organisation</w:t>
                                </w:r>
                                <w:r w:rsidR="00F74B00" w:rsidRPr="005B6BAA">
                                  <w:rPr>
                                    <w:b/>
                                  </w:rPr>
                                  <w:t xml:space="preserve"> name:</w:t>
                                </w:r>
                              </w:p>
                              <w:p w14:paraId="1BF05E14" w14:textId="77777777" w:rsidR="00F74B00" w:rsidRPr="0049317A" w:rsidRDefault="00F74B00" w:rsidP="0091500D">
                                <w:pPr>
                                  <w:widowControl/>
                                  <w:spacing w:after="200" w:line="276" w:lineRule="auto"/>
                                </w:pPr>
                                <w:r>
                                  <w:rPr>
                                    <w:noProof/>
                                  </w:rPr>
                                  <w:t>Austrian Workers' Compensation Board (AUVA)</w:t>
                                </w:r>
                              </w:p>
                              <w:p w14:paraId="6F55E2B4" w14:textId="77777777" w:rsidR="00F74B00" w:rsidRDefault="00F74B00" w:rsidP="0091500D">
                                <w:pPr>
                                  <w:widowControl/>
                                  <w:spacing w:after="200" w:line="276" w:lineRule="auto"/>
                                  <w:rPr>
                                    <w:b/>
                                  </w:rPr>
                                </w:pPr>
                                <w:r w:rsidRPr="005B6BAA">
                                  <w:rPr>
                                    <w:b/>
                                  </w:rPr>
                                  <w:t>Organisation Name confidential?</w:t>
                                </w:r>
                              </w:p>
                              <w:p w14:paraId="4CE7117F" w14:textId="77777777" w:rsidR="00F74B00" w:rsidRPr="00FC298C" w:rsidRDefault="00F74B00" w:rsidP="0091500D">
                                <w:pPr>
                                  <w:widowControl/>
                                  <w:spacing w:after="200" w:line="276" w:lineRule="auto"/>
                                </w:pPr>
                                <w:r>
                                  <w:rPr>
                                    <w:noProof/>
                                  </w:rPr>
                                  <w:t>False</w:t>
                                </w:r>
                              </w:p>
                              <w:p w14:paraId="363501C8" w14:textId="1643F1B9" w:rsidR="00F74B00" w:rsidRPr="0049317A" w:rsidRDefault="00F74B00" w:rsidP="009B7FF8">
                                <w:pPr>
                                  <w:widowControl/>
                                  <w:spacing w:after="200" w:line="276" w:lineRule="auto"/>
                                  <w:rPr>
                                    <w:b/>
                                  </w:rPr>
                                </w:pPr>
                                <w:r>
                                  <w:rPr>
                                    <w:b/>
                                  </w:rPr>
                                  <w:t>Country:</w:t>
                                </w:r>
                                <w:r>
                                  <w:rPr>
                                    <w:noProof/>
                                  </w:rPr>
                                  <w:t xml:space="preserve"> Austria</w:t>
                                </w:r>
                              </w:p>
                            </w:tc>
                            <w:tc>
                              <w:tcPr>
                                <w:tcW w:w="3758" w:type="pct"/>
                                <w:tcBorders>
                                  <w:top w:val="single" w:sz="4" w:space="0" w:color="auto"/>
                                  <w:left w:val="single" w:sz="4" w:space="0" w:color="auto"/>
                                  <w:bottom w:val="single" w:sz="4" w:space="0" w:color="auto"/>
                                </w:tcBorders>
                              </w:tcPr>
                              <w:p w14:paraId="2A9237AA" w14:textId="77777777" w:rsidR="00F74B00" w:rsidRDefault="00F74B00" w:rsidP="0091500D">
                                <w:pPr>
                                  <w:widowControl/>
                                  <w:spacing w:after="200" w:line="276" w:lineRule="auto"/>
                                  <w:rPr>
                                    <w:b/>
                                  </w:rPr>
                                </w:pPr>
                                <w:r w:rsidRPr="0049317A">
                                  <w:rPr>
                                    <w:b/>
                                  </w:rPr>
                                  <w:t>Comment</w:t>
                                </w:r>
                              </w:p>
                              <w:p w14:paraId="466E3EB6" w14:textId="77777777" w:rsidR="00F74B00" w:rsidRDefault="00F74B00" w:rsidP="0091500D">
                                <w:pPr>
                                  <w:widowControl/>
                                  <w:spacing w:after="200" w:line="276" w:lineRule="auto"/>
                                  <w:rPr>
                                    <w:noProof/>
                                  </w:rPr>
                                </w:pPr>
                                <w:r>
                                  <w:rPr>
                                    <w:noProof/>
                                  </w:rPr>
                                  <w:t>The proposal for occupational exposure limit values for arcylonitrile is refused.</w:t>
                                </w:r>
                              </w:p>
                              <w:p w14:paraId="0E68B0AD" w14:textId="77777777" w:rsidR="00F74B00" w:rsidRDefault="00F74B00" w:rsidP="0091500D">
                                <w:pPr>
                                  <w:widowControl/>
                                  <w:spacing w:after="200" w:line="276" w:lineRule="auto"/>
                                  <w:rPr>
                                    <w:noProof/>
                                  </w:rPr>
                                </w:pPr>
                                <w:r>
                                  <w:rPr>
                                    <w:noProof/>
                                  </w:rPr>
                                  <w:t xml:space="preserve">  The aim of the proposal is to support the derivation of an OEL in accordance with Directive 2004/37/EC (CMD).</w:t>
                                </w:r>
                              </w:p>
                              <w:p w14:paraId="614E872E" w14:textId="77777777" w:rsidR="00F74B00" w:rsidRDefault="00F74B00" w:rsidP="0091500D">
                                <w:pPr>
                                  <w:widowControl/>
                                  <w:spacing w:after="200" w:line="276" w:lineRule="auto"/>
                                  <w:rPr>
                                    <w:noProof/>
                                  </w:rPr>
                                </w:pPr>
                                <w:r>
                                  <w:rPr>
                                    <w:noProof/>
                                  </w:rPr>
                                  <w:t>GENERAL COMMENTS:</w:t>
                                </w:r>
                              </w:p>
                              <w:p w14:paraId="1CA4E19B" w14:textId="77777777" w:rsidR="00F74B00" w:rsidRDefault="00F74B00" w:rsidP="0091500D">
                                <w:pPr>
                                  <w:widowControl/>
                                  <w:spacing w:after="200" w:line="276" w:lineRule="auto"/>
                                  <w:rPr>
                                    <w:noProof/>
                                  </w:rPr>
                                </w:pPr>
                                <w:r>
                                  <w:rPr>
                                    <w:noProof/>
                                  </w:rPr>
                                  <w:t xml:space="preserve">At present, no threshold can be defined for arcylonitrile with the current scientific knowledge that excludes health risks (recital 11 of CMD). In particular, regarding exposure to carcinogens, the precautionary principle should be applied in the protection of workers’ health (recital 14 of CMD). The employer has to ensure that the level of exposure of workers is reduced to a low level as is technically possible (CMD, Article 5(3)). [In respect to technical possibility, the framework directive 89/391/EEC explicitly emphasizes that the improvement of workers’ safety and health at work is NOT to be subordinated to purely economic considerations (13th recital of that Directive)]. </w:t>
                                </w:r>
                              </w:p>
                              <w:p w14:paraId="7C6FAE61" w14:textId="77777777" w:rsidR="00F74B00" w:rsidRDefault="00F74B00" w:rsidP="0091500D">
                                <w:pPr>
                                  <w:widowControl/>
                                  <w:spacing w:after="200" w:line="276" w:lineRule="auto"/>
                                  <w:rPr>
                                    <w:noProof/>
                                  </w:rPr>
                                </w:pPr>
                                <w:r>
                                  <w:rPr>
                                    <w:noProof/>
                                  </w:rPr>
                                  <w:t xml:space="preserve">  To support and to guide this minimization obligation, an OEL representing a VERY low cancer risk has to be established. </w:t>
                                </w:r>
                              </w:p>
                              <w:p w14:paraId="6381AC7B" w14:textId="77777777" w:rsidR="00F74B00" w:rsidRDefault="00F74B00" w:rsidP="0091500D">
                                <w:pPr>
                                  <w:widowControl/>
                                  <w:spacing w:after="200" w:line="276" w:lineRule="auto"/>
                                  <w:rPr>
                                    <w:noProof/>
                                  </w:rPr>
                                </w:pPr>
                                <w:r>
                                  <w:rPr>
                                    <w:noProof/>
                                  </w:rPr>
                                  <w:t xml:space="preserve">  In the related field of potentially dangerous products and consumer-use chemicals the European Commission already has established a benchmark for assigning the terms “serious risk”, “high risk”, “medium risk” and finally “low risk” (Commission Decision 2010/15/EU of 16.12.2009, OJ No L 22, 26.1.2010). Cancer from contact with substances is classified as a hazard of the (highest) Severity Group 4. This Commission Decision provides (in its table 4) the combination of the severity of harm and its probability: Only if the probability of cancer causation is LESS THAN 1:1,000,000 (related to the exposure duration) the risk is judged to be “low risk”!</w:t>
                                </w:r>
                              </w:p>
                              <w:p w14:paraId="00C2E499" w14:textId="77777777" w:rsidR="00F74B00" w:rsidRDefault="00F74B00" w:rsidP="0091500D">
                                <w:pPr>
                                  <w:widowControl/>
                                  <w:spacing w:after="200" w:line="276" w:lineRule="auto"/>
                                  <w:rPr>
                                    <w:noProof/>
                                  </w:rPr>
                                </w:pPr>
                                <w:r>
                                  <w:rPr>
                                    <w:noProof/>
                                  </w:rPr>
                                  <w:t xml:space="preserve">  This clearly shows that strict criteria have to be met, and cancer risks have to be in the order of 1:1,000,000 and preferable lower to be acceptable.</w:t>
                                </w:r>
                              </w:p>
                              <w:p w14:paraId="4FC86300" w14:textId="77777777" w:rsidR="00F74B00" w:rsidRDefault="00F74B00" w:rsidP="0091500D">
                                <w:pPr>
                                  <w:widowControl/>
                                  <w:spacing w:after="200" w:line="276" w:lineRule="auto"/>
                                  <w:rPr>
                                    <w:noProof/>
                                  </w:rPr>
                                </w:pPr>
                                <w:r>
                                  <w:rPr>
                                    <w:noProof/>
                                  </w:rPr>
                                  <w:lastRenderedPageBreak/>
                                  <w:t xml:space="preserve">  In significant European member states a risk-based approach is implemented (DE, NL) for controlling the exposure to carcinogens at the workplace. The acceptable cancer risk in these concepts is 1:1,000,000 per work year, resulting in an “acceptable” cancer risk of 4:100,000 per work lifetime.</w:t>
                                </w:r>
                              </w:p>
                              <w:p w14:paraId="558AD14A" w14:textId="77777777" w:rsidR="00F74B00" w:rsidRDefault="00F74B00" w:rsidP="0091500D">
                                <w:pPr>
                                  <w:widowControl/>
                                  <w:spacing w:after="200" w:line="276" w:lineRule="auto"/>
                                  <w:rPr>
                                    <w:noProof/>
                                  </w:rPr>
                                </w:pPr>
                                <w:r>
                                  <w:rPr>
                                    <w:noProof/>
                                  </w:rPr>
                                  <w:t xml:space="preserve">  A work lifetime cancer risk of 4:100,000 is a reasonable and necessary concretion of the minimization principle (and of recital 4 of CMD), being the main objective of the CMD.</w:t>
                                </w:r>
                              </w:p>
                              <w:p w14:paraId="498BE477" w14:textId="77777777" w:rsidR="00F74B00" w:rsidRDefault="00F74B00" w:rsidP="0091500D">
                                <w:pPr>
                                  <w:widowControl/>
                                  <w:spacing w:after="200" w:line="276" w:lineRule="auto"/>
                                  <w:rPr>
                                    <w:noProof/>
                                  </w:rPr>
                                </w:pPr>
                                <w:r>
                                  <w:rPr>
                                    <w:noProof/>
                                  </w:rPr>
                                  <w:t>Besides that, also REACH demands that a low risk must be ensured when using a carcinogenic substance. Guidance documents published by ECHA (e.g. Chapter R.8) suggest an excess lifetime cancer risk of the same order of magnitude as outlined above.</w:t>
                                </w:r>
                              </w:p>
                              <w:p w14:paraId="16C8883E" w14:textId="77777777" w:rsidR="00F74B00" w:rsidRDefault="00F74B00" w:rsidP="0091500D">
                                <w:pPr>
                                  <w:widowControl/>
                                  <w:spacing w:after="200" w:line="276" w:lineRule="auto"/>
                                  <w:rPr>
                                    <w:noProof/>
                                  </w:rPr>
                                </w:pPr>
                                <w:r>
                                  <w:rPr>
                                    <w:noProof/>
                                  </w:rPr>
                                  <w:t xml:space="preserve">  Therefore, an OEL associated with a work lifetime cancer risk NOT HIGHER THAN 4:100,000 has to be required. </w:t>
                                </w:r>
                              </w:p>
                              <w:p w14:paraId="261F724A" w14:textId="77777777" w:rsidR="00F74B00" w:rsidRDefault="00F74B00" w:rsidP="0091500D">
                                <w:pPr>
                                  <w:widowControl/>
                                  <w:spacing w:after="200" w:line="276" w:lineRule="auto"/>
                                  <w:rPr>
                                    <w:noProof/>
                                  </w:rPr>
                                </w:pPr>
                                <w:r>
                                  <w:rPr>
                                    <w:noProof/>
                                  </w:rPr>
                                  <w:t>SPECIFIC COMMENTS:</w:t>
                                </w:r>
                              </w:p>
                              <w:p w14:paraId="1F704A77" w14:textId="77777777" w:rsidR="00F74B00" w:rsidRDefault="00F74B00" w:rsidP="0091500D">
                                <w:pPr>
                                  <w:widowControl/>
                                  <w:spacing w:after="200" w:line="276" w:lineRule="auto"/>
                                  <w:rPr>
                                    <w:noProof/>
                                  </w:rPr>
                                </w:pPr>
                                <w:r>
                                  <w:rPr>
                                    <w:noProof/>
                                  </w:rPr>
                                  <w:t xml:space="preserve">Arcylonitrile is to be considered a NON-threshold carcinogen; this is emphasised by the actual proposal as well by AGS (2010). </w:t>
                                </w:r>
                              </w:p>
                              <w:p w14:paraId="31E578F2" w14:textId="77777777" w:rsidR="00F74B00" w:rsidRDefault="00F74B00" w:rsidP="0091500D">
                                <w:pPr>
                                  <w:widowControl/>
                                  <w:spacing w:after="200" w:line="276" w:lineRule="auto"/>
                                  <w:rPr>
                                    <w:noProof/>
                                  </w:rPr>
                                </w:pPr>
                                <w:r>
                                  <w:rPr>
                                    <w:noProof/>
                                  </w:rPr>
                                  <w:t xml:space="preserve">  The proposed OEL only (and indirectly) takes into account thresholded assessments, which however are questionable. AGS (2010) refuses the use of a non-linear exposure-risk relationship because an even weak genotoxicity may contribute considerably to the cancer risk. This also is necessary to follow the precautionary principle set out in recital 14 of the CMD.</w:t>
                                </w:r>
                              </w:p>
                              <w:p w14:paraId="4B5D9ADA" w14:textId="77777777" w:rsidR="00F74B00" w:rsidRDefault="00F74B00" w:rsidP="0091500D">
                                <w:pPr>
                                  <w:widowControl/>
                                  <w:spacing w:after="200" w:line="276" w:lineRule="auto"/>
                                  <w:rPr>
                                    <w:noProof/>
                                  </w:rPr>
                                </w:pPr>
                                <w:r>
                                  <w:rPr>
                                    <w:noProof/>
                                  </w:rPr>
                                  <w:t xml:space="preserve">  The proposed OEL (0.1 mg/m³ or 0.045 ppm) would be associated with an estimated work lifetime cancer risk of approximately 2:10,000 (instead of 4:100,000). This excess risk cannot be accepted deliberately. </w:t>
                                </w:r>
                              </w:p>
                              <w:p w14:paraId="610A8D36" w14:textId="77777777" w:rsidR="00F74B00" w:rsidRDefault="00F74B00" w:rsidP="0091500D">
                                <w:pPr>
                                  <w:widowControl/>
                                  <w:spacing w:after="200" w:line="276" w:lineRule="auto"/>
                                  <w:rPr>
                                    <w:noProof/>
                                  </w:rPr>
                                </w:pPr>
                                <w:r>
                                  <w:rPr>
                                    <w:noProof/>
                                  </w:rPr>
                                  <w:t xml:space="preserve">No reasoning nor any substantial explanation is given for the proposed OEL of 0.1 mg/m³. </w:t>
                                </w:r>
                              </w:p>
                              <w:p w14:paraId="6CD83FA9" w14:textId="77777777" w:rsidR="00F74B00" w:rsidRDefault="00F74B00" w:rsidP="0091500D">
                                <w:pPr>
                                  <w:widowControl/>
                                  <w:spacing w:after="200" w:line="276" w:lineRule="auto"/>
                                  <w:rPr>
                                    <w:noProof/>
                                  </w:rPr>
                                </w:pPr>
                                <w:r>
                                  <w:rPr>
                                    <w:noProof/>
                                  </w:rPr>
                                  <w:t xml:space="preserve">  Exposure levels of acrylonitrile preventing non-cancer health impairments have to be established possibly as low as 0.007 mg/m³.</w:t>
                                </w:r>
                              </w:p>
                              <w:p w14:paraId="3F0F1794" w14:textId="77777777" w:rsidR="00F74B00" w:rsidRDefault="00F74B00" w:rsidP="0091500D">
                                <w:pPr>
                                  <w:widowControl/>
                                  <w:spacing w:after="200" w:line="276" w:lineRule="auto"/>
                                  <w:rPr>
                                    <w:noProof/>
                                  </w:rPr>
                                </w:pPr>
                                <w:r>
                                  <w:rPr>
                                    <w:noProof/>
                                  </w:rPr>
                                  <w:t xml:space="preserve">  An OEL corresponding to a work lifetime cancer risk of 4:100,000 (or to protect from non-cancer effects, if this value would be lower) has to be required.</w:t>
                                </w:r>
                              </w:p>
                              <w:p w14:paraId="410852DF" w14:textId="77777777" w:rsidR="00F74B00" w:rsidRDefault="00F74B00" w:rsidP="0091500D">
                                <w:pPr>
                                  <w:widowControl/>
                                  <w:spacing w:after="200" w:line="276" w:lineRule="auto"/>
                                  <w:rPr>
                                    <w:noProof/>
                                  </w:rPr>
                                </w:pPr>
                                <w:r>
                                  <w:rPr>
                                    <w:noProof/>
                                  </w:rPr>
                                  <w:lastRenderedPageBreak/>
                                  <w:t>BIOMONITORING:</w:t>
                                </w:r>
                              </w:p>
                              <w:p w14:paraId="77600123" w14:textId="77777777" w:rsidR="00F74B00" w:rsidRDefault="00F74B00" w:rsidP="0091500D">
                                <w:pPr>
                                  <w:widowControl/>
                                  <w:spacing w:after="200" w:line="276" w:lineRule="auto"/>
                                  <w:rPr>
                                    <w:noProof/>
                                  </w:rPr>
                                </w:pPr>
                                <w:r>
                                  <w:rPr>
                                    <w:noProof/>
                                  </w:rPr>
                                  <w:t>A biological limit or guidance value should NOT be established because biomonitoring is not feasible at low exposures. Even at an inhalable exposure level of 0.1 mg acrylonitrile/m³ the expected concentration of cyanoethylvaline (CEV) is ~5 µg/L blood. For an exposure level of 0.028 mg/m³ (being the concentration associated with 4:100,000 risk according to AGS) roughly 1.5 µg CEV/L blood could be estimated.</w:t>
                                </w:r>
                              </w:p>
                              <w:p w14:paraId="39188A89" w14:textId="77777777" w:rsidR="00F74B00" w:rsidRDefault="00F74B00" w:rsidP="0091500D">
                                <w:pPr>
                                  <w:widowControl/>
                                  <w:spacing w:after="200" w:line="276" w:lineRule="auto"/>
                                  <w:rPr>
                                    <w:noProof/>
                                  </w:rPr>
                                </w:pPr>
                                <w:r>
                                  <w:rPr>
                                    <w:noProof/>
                                  </w:rPr>
                                  <w:t xml:space="preserve">  It should be noted that measured data only are available for air concentrations of 1; 0.5; and 0.3 mg/m³, and show a considerable variation (DFG: BAT value documentation for acrylonitrile, 9th supplement, 2000).</w:t>
                                </w:r>
                              </w:p>
                              <w:p w14:paraId="7D87761E" w14:textId="77777777" w:rsidR="00F74B00" w:rsidRDefault="00F74B00" w:rsidP="0091500D">
                                <w:pPr>
                                  <w:widowControl/>
                                  <w:spacing w:after="200" w:line="276" w:lineRule="auto"/>
                                  <w:rPr>
                                    <w:noProof/>
                                  </w:rPr>
                                </w:pPr>
                                <w:r>
                                  <w:rPr>
                                    <w:noProof/>
                                  </w:rPr>
                                  <w:t xml:space="preserve">  Above all, the background blood level of CEV in the general population without occupational exposure to acrylonitrile is relatively high and depends strongly on smoking status. CEV blood concentration is 1.4--3.3 µg/L (median) and 3.7--8.3 µg/L (percentile 95) in smokers, and up to 15 µg/L in heavy smokers. Passive smoking is likely, and rare smoking is proofed to enhance CEV blood concentration. In non-smokers, CEV levels are low. A CEV reference concentration of 0.3 µg/L for the non-smoking individuals of the general population was defined in Germany. (DFG: BAT value documentation for acrylonitrile, 17th supplement, 2010).</w:t>
                                </w:r>
                              </w:p>
                              <w:p w14:paraId="50CB609F" w14:textId="77777777" w:rsidR="00F74B00" w:rsidRDefault="00F74B00" w:rsidP="0091500D">
                                <w:pPr>
                                  <w:widowControl/>
                                  <w:spacing w:after="200" w:line="276" w:lineRule="auto"/>
                                  <w:rPr>
                                    <w:noProof/>
                                  </w:rPr>
                                </w:pPr>
                                <w:r>
                                  <w:rPr>
                                    <w:noProof/>
                                  </w:rPr>
                                  <w:t xml:space="preserve">  Furthermore, taking blood samples from workers must be avoided for ethical reasons (respecting e.g. the fundamental right to physical integrity), in particular, when workplace measurements are possible and routine methods for those are available.</w:t>
                                </w:r>
                              </w:p>
                              <w:p w14:paraId="25469A31" w14:textId="77777777" w:rsidR="00F74B00" w:rsidRDefault="00F74B00" w:rsidP="0091500D">
                                <w:pPr>
                                  <w:widowControl/>
                                  <w:spacing w:after="200" w:line="276" w:lineRule="auto"/>
                                  <w:rPr>
                                    <w:noProof/>
                                  </w:rPr>
                                </w:pPr>
                                <w:r>
                                  <w:rPr>
                                    <w:noProof/>
                                  </w:rPr>
                                  <w:t xml:space="preserve">  In summary, no interpretable information is possible to be obtained from CEV biomonitoring.</w:t>
                                </w:r>
                              </w:p>
                              <w:p w14:paraId="209608E5" w14:textId="77777777" w:rsidR="00F74B00" w:rsidRDefault="00F74B00" w:rsidP="0091500D">
                                <w:pPr>
                                  <w:widowControl/>
                                  <w:spacing w:after="200" w:line="276" w:lineRule="auto"/>
                                  <w:rPr>
                                    <w:noProof/>
                                  </w:rPr>
                                </w:pPr>
                                <w:r>
                                  <w:rPr>
                                    <w:noProof/>
                                  </w:rPr>
                                  <w:t xml:space="preserve">REMARKS: </w:t>
                                </w:r>
                              </w:p>
                              <w:p w14:paraId="36DFEA6C" w14:textId="77777777" w:rsidR="00F74B00" w:rsidRDefault="00F74B00" w:rsidP="0091500D">
                                <w:pPr>
                                  <w:widowControl/>
                                  <w:spacing w:after="200" w:line="276" w:lineRule="auto"/>
                                  <w:rPr>
                                    <w:noProof/>
                                  </w:rPr>
                                </w:pPr>
                                <w:r>
                                  <w:rPr>
                                    <w:noProof/>
                                  </w:rPr>
                                  <w:t>A consistent level of protection from the risks related to carcinogens or mutagens has to be established for the EU as a whole (recital 4 of CMD). It should be noted that “risk” means the likelihood (probability) that the potential for harm will be attained under the conditions of use and/or exposure (Directive 98/24/EC, Article 2; to be applied according to Article 1(3) of that Directive).</w:t>
                                </w:r>
                              </w:p>
                              <w:p w14:paraId="4730F1AC" w14:textId="77777777" w:rsidR="00F74B00" w:rsidRDefault="00F74B00" w:rsidP="0091500D">
                                <w:pPr>
                                  <w:widowControl/>
                                  <w:spacing w:after="200" w:line="276" w:lineRule="auto"/>
                                  <w:rPr>
                                    <w:noProof/>
                                  </w:rPr>
                                </w:pPr>
                                <w:r>
                                  <w:rPr>
                                    <w:noProof/>
                                  </w:rPr>
                                  <w:t xml:space="preserve">  Adopting an opinion on an OEL for acrylonitrile in accordance with the CMD (as declared in the mandate) necessarily has to take into account political and socioeconomic issues. Neither the ECHA nor the RAC is competent to argue on the time scale of implementation, on transitional measures (if necessary) or on other matters referring the regulatory enforcement of OELs. The partial questionable handling of scientific findings </w:t>
                                </w:r>
                                <w:r>
                                  <w:rPr>
                                    <w:noProof/>
                                  </w:rPr>
                                  <w:lastRenderedPageBreak/>
                                  <w:t>and ignoring the risk-based approach creates the impression that also (undeclared) non-scientific interests are incorporated into the proposal.</w:t>
                                </w:r>
                              </w:p>
                              <w:p w14:paraId="3BB4356B" w14:textId="77777777" w:rsidR="00F74B00" w:rsidRPr="00533482" w:rsidRDefault="00F74B00" w:rsidP="0091500D">
                                <w:pPr>
                                  <w:widowControl/>
                                  <w:spacing w:after="200" w:line="276" w:lineRule="auto"/>
                                </w:pPr>
                              </w:p>
                            </w:tc>
                          </w:tr>
                          <w:tr w:rsidR="00F74B00" w:rsidRPr="0091500D" w14:paraId="5C50C1E4" w14:textId="77777777" w:rsidTr="0091500D">
                            <w:trPr>
                              <w:trHeight w:val="2565"/>
                            </w:trPr>
                            <w:tc>
                              <w:tcPr>
                                <w:tcW w:w="229" w:type="pct"/>
                                <w:vMerge/>
                              </w:tcPr>
                              <w:p w14:paraId="3164163C" w14:textId="77777777" w:rsidR="00F74B00" w:rsidRPr="0049317A" w:rsidRDefault="00F74B00" w:rsidP="0091500D">
                                <w:pPr>
                                  <w:widowControl/>
                                  <w:spacing w:after="200" w:line="276" w:lineRule="auto"/>
                                </w:pPr>
                              </w:p>
                            </w:tc>
                            <w:tc>
                              <w:tcPr>
                                <w:tcW w:w="1013" w:type="pct"/>
                                <w:vMerge/>
                                <w:tcBorders>
                                  <w:right w:val="single" w:sz="4" w:space="0" w:color="auto"/>
                                </w:tcBorders>
                              </w:tcPr>
                              <w:p w14:paraId="67B5CC1E" w14:textId="77777777" w:rsidR="00F74B00" w:rsidRPr="0049317A" w:rsidRDefault="00F74B00" w:rsidP="0091500D">
                                <w:pPr>
                                  <w:widowControl/>
                                  <w:spacing w:after="200" w:line="276" w:lineRule="auto"/>
                                  <w:rPr>
                                    <w:b/>
                                  </w:rPr>
                                </w:pPr>
                              </w:p>
                            </w:tc>
                            <w:tc>
                              <w:tcPr>
                                <w:tcW w:w="3758" w:type="pct"/>
                                <w:tcBorders>
                                  <w:top w:val="single" w:sz="4" w:space="0" w:color="auto"/>
                                  <w:left w:val="single" w:sz="4" w:space="0" w:color="auto"/>
                                  <w:bottom w:val="single" w:sz="4" w:space="0" w:color="auto"/>
                                </w:tcBorders>
                              </w:tcPr>
                              <w:p w14:paraId="44649050" w14:textId="77777777" w:rsidR="00F74B00" w:rsidRPr="00880335" w:rsidRDefault="00F74B00" w:rsidP="0091500D">
                                <w:pPr>
                                  <w:widowControl/>
                                  <w:spacing w:after="200" w:line="276" w:lineRule="auto"/>
                                  <w:rPr>
                                    <w:b/>
                                  </w:rPr>
                                </w:pPr>
                                <w:r w:rsidRPr="00880335">
                                  <w:rPr>
                                    <w:b/>
                                  </w:rPr>
                                  <w:t>Dossier Submitter response</w:t>
                                </w:r>
                              </w:p>
                              <w:p w14:paraId="01CC503F" w14:textId="11A86BFA" w:rsidR="00183DF5" w:rsidRDefault="009065B7" w:rsidP="00634EC8">
                                <w:pPr>
                                  <w:spacing w:after="120"/>
                                  <w:jc w:val="both"/>
                                </w:pPr>
                                <w:r w:rsidRPr="005B3635">
                                  <w:rPr>
                                    <w:noProof/>
                                  </w:rPr>
                                  <w:t xml:space="preserve">Thank you for </w:t>
                                </w:r>
                                <w:r>
                                  <w:rPr>
                                    <w:noProof/>
                                  </w:rPr>
                                  <w:t>your</w:t>
                                </w:r>
                                <w:r w:rsidR="00877936">
                                  <w:rPr>
                                    <w:noProof/>
                                  </w:rPr>
                                  <w:t xml:space="preserve"> </w:t>
                                </w:r>
                                <w:r w:rsidRPr="005B3635">
                                  <w:rPr>
                                    <w:noProof/>
                                  </w:rPr>
                                  <w:t>co</w:t>
                                </w:r>
                                <w:r>
                                  <w:rPr>
                                    <w:noProof/>
                                  </w:rPr>
                                  <w:t>mments.</w:t>
                                </w:r>
                                <w:r w:rsidRPr="000A0600" w:rsidDel="005800D9">
                                  <w:t xml:space="preserve"> </w:t>
                                </w:r>
                              </w:p>
                              <w:p w14:paraId="695FE8A9" w14:textId="77777777" w:rsidR="003F1D92" w:rsidRDefault="003F1D92" w:rsidP="00634EC8">
                                <w:pPr>
                                  <w:spacing w:after="120"/>
                                  <w:jc w:val="both"/>
                                </w:pPr>
                              </w:p>
                              <w:p w14:paraId="6FEC72EC" w14:textId="3AA7E934" w:rsidR="00093E43" w:rsidRDefault="00EE3DF2" w:rsidP="00093E43">
                                <w:pPr>
                                  <w:widowControl/>
                                  <w:spacing w:after="200" w:line="276" w:lineRule="auto"/>
                                </w:pPr>
                                <w:r>
                                  <w:rPr>
                                    <w:noProof/>
                                  </w:rPr>
                                  <w:t xml:space="preserve">GENERAL COMMENTS &amp; SPECIFIC COMMENTS: </w:t>
                                </w:r>
                                <w:r w:rsidR="00093E43">
                                  <w:rPr>
                                    <w:noProof/>
                                  </w:rPr>
                                  <w:t>I</w:t>
                                </w:r>
                                <w:r w:rsidR="00093E43" w:rsidRPr="0091500D">
                                  <w:rPr>
                                    <w:noProof/>
                                  </w:rPr>
                                  <w:t xml:space="preserve">t is not the remit of </w:t>
                                </w:r>
                                <w:r w:rsidR="00093E43">
                                  <w:rPr>
                                    <w:noProof/>
                                  </w:rPr>
                                  <w:t>ECHA or RAC</w:t>
                                </w:r>
                                <w:r w:rsidR="00093E43" w:rsidRPr="0091500D">
                                  <w:rPr>
                                    <w:noProof/>
                                  </w:rPr>
                                  <w:t xml:space="preserve"> to</w:t>
                                </w:r>
                                <w:r w:rsidR="00093E43">
                                  <w:rPr>
                                    <w:noProof/>
                                  </w:rPr>
                                  <w:t xml:space="preserve"> comment on or to</w:t>
                                </w:r>
                                <w:r w:rsidR="00093E43" w:rsidRPr="0091500D">
                                  <w:rPr>
                                    <w:noProof/>
                                  </w:rPr>
                                  <w:t xml:space="preserve"> determine the acceptability of </w:t>
                                </w:r>
                                <w:r w:rsidR="00093E43">
                                  <w:rPr>
                                    <w:noProof/>
                                  </w:rPr>
                                  <w:t xml:space="preserve">cancer </w:t>
                                </w:r>
                                <w:r w:rsidR="00093E43" w:rsidRPr="0091500D">
                                  <w:rPr>
                                    <w:noProof/>
                                  </w:rPr>
                                  <w:t>risks</w:t>
                                </w:r>
                                <w:r w:rsidR="00093E43">
                                  <w:rPr>
                                    <w:noProof/>
                                  </w:rPr>
                                  <w:t xml:space="preserve">. </w:t>
                                </w:r>
                                <w:r w:rsidR="00093E43" w:rsidRPr="00880335">
                                  <w:rPr>
                                    <w:noProof/>
                                  </w:rPr>
                                  <w:t>From the total weight of evidence from both animal and human data a</w:t>
                                </w:r>
                                <w:r w:rsidR="00093E43">
                                  <w:rPr>
                                    <w:noProof/>
                                  </w:rPr>
                                  <w:t xml:space="preserve"> mode of action-based threshold</w:t>
                                </w:r>
                                <w:r w:rsidR="00093E43">
                                  <w:rPr>
                                    <w:rStyle w:val="FootnoteReference"/>
                                    <w:noProof/>
                                  </w:rPr>
                                  <w:footnoteReference w:id="1"/>
                                </w:r>
                                <w:r w:rsidR="00093E43" w:rsidRPr="00880335">
                                  <w:rPr>
                                    <w:noProof/>
                                  </w:rPr>
                                  <w:t xml:space="preserve"> can be assumed for the carcinogenic effects of acrylonitrile. At acrylonitrile exposures below the resulting proposal for a limit value, no significant residual cancer risk is expected for workers</w:t>
                                </w:r>
                                <w:r w:rsidR="00093E43">
                                  <w:rPr>
                                    <w:noProof/>
                                  </w:rPr>
                                  <w:t xml:space="preserve">. </w:t>
                                </w:r>
                                <w:r w:rsidR="00093E43">
                                  <w:t xml:space="preserve">The justification is presented in the </w:t>
                                </w:r>
                                <w:r>
                                  <w:t>Background Document</w:t>
                                </w:r>
                                <w:r w:rsidR="00093E43">
                                  <w:t>.</w:t>
                                </w:r>
                              </w:p>
                              <w:p w14:paraId="5E02EECE" w14:textId="372671B0" w:rsidR="00634EC8" w:rsidRPr="009A7667" w:rsidRDefault="00EE3DF2" w:rsidP="00E905ED">
                                <w:pPr>
                                  <w:spacing w:after="120" w:line="276" w:lineRule="auto"/>
                                  <w:jc w:val="both"/>
                                </w:pPr>
                                <w:r>
                                  <w:rPr>
                                    <w:noProof/>
                                  </w:rPr>
                                  <w:t xml:space="preserve">BIOMONITORING: </w:t>
                                </w:r>
                                <w:r w:rsidR="00093E43" w:rsidRPr="00214915">
                                  <w:rPr>
                                    <w:noProof/>
                                    <w:lang w:val="en-US"/>
                                  </w:rPr>
                                  <w:t>The analytical methodology f</w:t>
                                </w:r>
                                <w:r w:rsidR="00093E43">
                                  <w:rPr>
                                    <w:noProof/>
                                    <w:lang w:val="en-US"/>
                                  </w:rPr>
                                  <w:t>or measurement of CEV in blood</w:t>
                                </w:r>
                                <w:r w:rsidR="00093E43" w:rsidRPr="00214915">
                                  <w:rPr>
                                    <w:noProof/>
                                    <w:lang w:val="en-US"/>
                                  </w:rPr>
                                  <w:t xml:space="preserve"> is sensitive, with</w:t>
                                </w:r>
                                <w:r w:rsidR="00093E43">
                                  <w:rPr>
                                    <w:noProof/>
                                    <w:lang w:val="en-US"/>
                                  </w:rPr>
                                  <w:t xml:space="preserve"> </w:t>
                                </w:r>
                                <w:r w:rsidR="00093E43" w:rsidRPr="00214915">
                                  <w:rPr>
                                    <w:noProof/>
                                    <w:lang w:val="en-US"/>
                                  </w:rPr>
                                  <w:t xml:space="preserve">a limit of detection corresponding to 0.0024-0.024 μg CEV/L blood. </w:t>
                                </w:r>
                                <w:r w:rsidR="00093E43">
                                  <w:rPr>
                                    <w:lang w:val="x-none" w:eastAsia="en-GB"/>
                                  </w:rPr>
                                  <w:t>A</w:t>
                                </w:r>
                                <w:r w:rsidR="00093E43" w:rsidRPr="005A20B6">
                                  <w:rPr>
                                    <w:lang w:val="en-US" w:eastAsia="en-GB"/>
                                  </w:rPr>
                                  <w:t xml:space="preserve"> CEV level of </w:t>
                                </w:r>
                                <w:r w:rsidR="00093E43">
                                  <w:rPr>
                                    <w:lang w:val="en-US" w:eastAsia="en-GB"/>
                                  </w:rPr>
                                  <w:t>60</w:t>
                                </w:r>
                                <w:r w:rsidR="00093E43" w:rsidRPr="0005579C">
                                  <w:rPr>
                                    <w:lang w:val="x-none" w:eastAsia="en-GB"/>
                                  </w:rPr>
                                  <w:t xml:space="preserve"> </w:t>
                                </w:r>
                                <w:r w:rsidR="00093E43" w:rsidRPr="0005579C">
                                  <w:rPr>
                                    <w:color w:val="000000"/>
                                    <w:lang w:eastAsia="de-DE"/>
                                  </w:rPr>
                                  <w:t>μ</w:t>
                                </w:r>
                                <w:r w:rsidR="00093E43" w:rsidRPr="0005579C">
                                  <w:rPr>
                                    <w:lang w:val="x-none" w:eastAsia="en-GB"/>
                                  </w:rPr>
                                  <w:t xml:space="preserve">g CEV/L blood </w:t>
                                </w:r>
                                <w:r w:rsidR="00093E43">
                                  <w:rPr>
                                    <w:lang w:eastAsia="en-GB"/>
                                  </w:rPr>
                                  <w:t>can b</w:t>
                                </w:r>
                                <w:r w:rsidR="00093E43" w:rsidRPr="005A20B6">
                                  <w:rPr>
                                    <w:lang w:val="en-US" w:eastAsia="en-GB"/>
                                  </w:rPr>
                                  <w:t xml:space="preserve">e </w:t>
                                </w:r>
                                <w:r w:rsidR="00093E43">
                                  <w:rPr>
                                    <w:lang w:val="en-US" w:eastAsia="en-GB"/>
                                  </w:rPr>
                                  <w:t xml:space="preserve">considered to be </w:t>
                                </w:r>
                                <w:r w:rsidR="00093E43" w:rsidRPr="0005579C">
                                  <w:rPr>
                                    <w:lang w:val="x-none" w:eastAsia="en-GB"/>
                                  </w:rPr>
                                  <w:t xml:space="preserve">an appropriate </w:t>
                                </w:r>
                                <w:r w:rsidR="00093E43" w:rsidRPr="00671861">
                                  <w:rPr>
                                    <w:lang w:val="en-US" w:eastAsia="en-GB"/>
                                  </w:rPr>
                                  <w:t xml:space="preserve">biological </w:t>
                                </w:r>
                                <w:r w:rsidR="00093E43" w:rsidRPr="0005579C">
                                  <w:rPr>
                                    <w:lang w:val="x-none" w:eastAsia="en-GB"/>
                                  </w:rPr>
                                  <w:t>limit value</w:t>
                                </w:r>
                                <w:r w:rsidR="00093E43" w:rsidRPr="001E5F1A">
                                  <w:rPr>
                                    <w:lang w:val="en-US" w:eastAsia="en-GB"/>
                                  </w:rPr>
                                  <w:t xml:space="preserve"> </w:t>
                                </w:r>
                                <w:r w:rsidR="00093E43">
                                  <w:rPr>
                                    <w:lang w:val="en-US" w:eastAsia="en-GB"/>
                                  </w:rPr>
                                  <w:t>(</w:t>
                                </w:r>
                                <w:r w:rsidR="00093E43" w:rsidRPr="001E5F1A">
                                  <w:rPr>
                                    <w:lang w:val="en-US" w:eastAsia="en-GB"/>
                                  </w:rPr>
                                  <w:t>BLV)</w:t>
                                </w:r>
                                <w:r w:rsidR="00093E43" w:rsidRPr="0005579C">
                                  <w:rPr>
                                    <w:lang w:val="x-none" w:eastAsia="en-GB"/>
                                  </w:rPr>
                                  <w:t>.</w:t>
                                </w:r>
                                <w:r w:rsidR="00093E43">
                                  <w:rPr>
                                    <w:lang w:eastAsia="en-GB"/>
                                  </w:rPr>
                                  <w:t xml:space="preserve"> </w:t>
                                </w:r>
                                <w:r w:rsidR="00093E43" w:rsidRPr="00DC049B">
                                  <w:rPr>
                                    <w:lang w:val="x-none" w:eastAsia="en-GB"/>
                                  </w:rPr>
                                  <w:t>CEV</w:t>
                                </w:r>
                                <w:r w:rsidR="00093E43">
                                  <w:rPr>
                                    <w:lang w:eastAsia="en-GB"/>
                                  </w:rPr>
                                  <w:t xml:space="preserve"> levels are indeed </w:t>
                                </w:r>
                                <w:r w:rsidR="00093E43" w:rsidRPr="00DC049B">
                                  <w:rPr>
                                    <w:lang w:val="x-none" w:eastAsia="en-GB"/>
                                  </w:rPr>
                                  <w:t xml:space="preserve">influenced by other sources of acrylonitrile (e.g. smoking). </w:t>
                                </w:r>
                                <w:r w:rsidR="00093E43">
                                  <w:rPr>
                                    <w:lang w:eastAsia="en-GB"/>
                                  </w:rPr>
                                  <w:t>The contribution to the CEV blood levels of</w:t>
                                </w:r>
                                <w:r w:rsidR="00093E43" w:rsidRPr="00DC049B">
                                  <w:rPr>
                                    <w:lang w:val="x-none" w:eastAsia="en-GB"/>
                                  </w:rPr>
                                  <w:t xml:space="preserve"> 4 (0.8 to 9.2) </w:t>
                                </w:r>
                                <w:r w:rsidR="00093E43" w:rsidRPr="00DC049B">
                                  <w:rPr>
                                    <w:color w:val="000000"/>
                                    <w:lang w:eastAsia="de-DE"/>
                                  </w:rPr>
                                  <w:t>μ</w:t>
                                </w:r>
                                <w:r w:rsidR="00093E43" w:rsidRPr="00DC049B">
                                  <w:rPr>
                                    <w:lang w:val="x-none" w:eastAsia="en-GB"/>
                                  </w:rPr>
                                  <w:t xml:space="preserve">g CEV/L blood </w:t>
                                </w:r>
                                <w:r w:rsidR="00093E43">
                                  <w:rPr>
                                    <w:lang w:val="x-none" w:eastAsia="en-GB"/>
                                  </w:rPr>
                                  <w:t>(Fennell et al., 2000)</w:t>
                                </w:r>
                                <w:r w:rsidR="00093E43">
                                  <w:rPr>
                                    <w:lang w:eastAsia="en-GB"/>
                                  </w:rPr>
                                  <w:t xml:space="preserve"> due to smoking</w:t>
                                </w:r>
                                <w:r w:rsidR="00093E43">
                                  <w:rPr>
                                    <w:lang w:val="x-none" w:eastAsia="en-GB"/>
                                  </w:rPr>
                                  <w:t xml:space="preserve"> </w:t>
                                </w:r>
                                <w:r w:rsidR="00093E43" w:rsidRPr="008D64B5">
                                  <w:rPr>
                                    <w:lang w:val="en-US" w:eastAsia="en-GB"/>
                                  </w:rPr>
                                  <w:t>can be accounted for</w:t>
                                </w:r>
                                <w:r w:rsidR="00093E43">
                                  <w:rPr>
                                    <w:lang w:val="en-US" w:eastAsia="en-GB"/>
                                  </w:rPr>
                                  <w:t xml:space="preserve"> when interpreting the measurements</w:t>
                                </w:r>
                                <w:r w:rsidR="00093E43" w:rsidRPr="00DC049B">
                                  <w:rPr>
                                    <w:lang w:val="x-none" w:eastAsia="en-GB"/>
                                  </w:rPr>
                                  <w:t>.</w:t>
                                </w:r>
                                <w:r w:rsidR="00093E43">
                                  <w:rPr>
                                    <w:lang w:eastAsia="en-GB"/>
                                  </w:rPr>
                                  <w:t xml:space="preserve"> </w:t>
                                </w:r>
                                <w:r w:rsidR="00093E43" w:rsidRPr="00E06BC9">
                                  <w:rPr>
                                    <w:lang w:val="en-US" w:eastAsia="en-GB"/>
                                  </w:rPr>
                                  <w:t>B</w:t>
                                </w:r>
                                <w:r w:rsidR="00093E43">
                                  <w:rPr>
                                    <w:lang w:val="en-US" w:eastAsia="en-GB"/>
                                  </w:rPr>
                                  <w:t xml:space="preserve">ackground levels in non-smokers </w:t>
                                </w:r>
                                <w:r w:rsidR="00093E43">
                                  <w:rPr>
                                    <w:lang w:val="en-US" w:eastAsia="en-GB"/>
                                  </w:rPr>
                                  <w:lastRenderedPageBreak/>
                                  <w:t xml:space="preserve">are </w:t>
                                </w:r>
                                <w:r w:rsidR="00093E43" w:rsidRPr="007B668B">
                                  <w:rPr>
                                    <w:lang w:val="x-none" w:eastAsia="en-GB"/>
                                  </w:rPr>
                                  <w:t xml:space="preserve">&lt;10 pmol/g globin </w:t>
                                </w:r>
                                <w:r w:rsidR="00093E43" w:rsidRPr="00E06BC9">
                                  <w:rPr>
                                    <w:lang w:val="en-US" w:eastAsia="en-GB"/>
                                  </w:rPr>
                                  <w:t>(</w:t>
                                </w:r>
                                <w:r w:rsidR="00093E43" w:rsidRPr="007B668B">
                                  <w:rPr>
                                    <w:lang w:val="x-none" w:eastAsia="en-GB"/>
                                  </w:rPr>
                                  <w:t>&lt;0.24 μg CEV/L blood</w:t>
                                </w:r>
                                <w:r w:rsidR="00093E43" w:rsidRPr="00E06BC9">
                                  <w:rPr>
                                    <w:lang w:val="en-US" w:eastAsia="en-GB"/>
                                  </w:rPr>
                                  <w:t>).</w:t>
                                </w:r>
                                <w:r w:rsidR="00634EC8">
                                  <w:rPr>
                                    <w:lang w:eastAsia="en-GB"/>
                                  </w:rPr>
                                  <w:t xml:space="preserve">It should be noted </w:t>
                                </w:r>
                                <w:r w:rsidR="00634EC8" w:rsidRPr="00073119">
                                  <w:rPr>
                                    <w:lang w:val="x-none" w:eastAsia="en-GB"/>
                                  </w:rPr>
                                  <w:t xml:space="preserve">that </w:t>
                                </w:r>
                                <w:r w:rsidR="00634EC8">
                                  <w:rPr>
                                    <w:lang w:eastAsia="en-GB"/>
                                  </w:rPr>
                                  <w:t xml:space="preserve">the mandate of RAC </w:t>
                                </w:r>
                                <w:r w:rsidR="00634EC8" w:rsidRPr="009A7667">
                                  <w:t xml:space="preserve">is to evaluate the </w:t>
                                </w:r>
                                <w:r w:rsidR="00634EC8">
                                  <w:t xml:space="preserve">scientific relevance of occupational limit values for acrylonitrile, and to assess </w:t>
                                </w:r>
                                <w:r w:rsidR="00634EC8" w:rsidRPr="009A7667">
                                  <w:t xml:space="preserve">the most recent </w:t>
                                </w:r>
                                <w:r w:rsidR="00634EC8">
                                  <w:t xml:space="preserve">and relevant </w:t>
                                </w:r>
                                <w:r w:rsidR="00634EC8" w:rsidRPr="009A7667">
                                  <w:t>scientific information</w:t>
                                </w:r>
                                <w:r w:rsidR="00634EC8">
                                  <w:t xml:space="preserve">. </w:t>
                                </w:r>
                                <w:r w:rsidR="00634EC8" w:rsidRPr="009A7667">
                                  <w:t xml:space="preserve">The </w:t>
                                </w:r>
                                <w:r w:rsidR="00634EC8">
                                  <w:t>RAC-</w:t>
                                </w:r>
                                <w:r w:rsidR="00634EC8" w:rsidRPr="009A7667">
                                  <w:t>opinion</w:t>
                                </w:r>
                                <w:r w:rsidR="00634EC8">
                                  <w:t xml:space="preserve"> on acrylonitrile is used by the Commission to set limit values for the protection of workers from exposure to chemical risks, as per Directive </w:t>
                                </w:r>
                                <w:r w:rsidR="00634EC8" w:rsidRPr="009A7667">
                                  <w:t>2004/37/EC</w:t>
                                </w:r>
                                <w:r w:rsidR="00634EC8">
                                  <w:t>.</w:t>
                                </w:r>
                                <w:r w:rsidR="00762271">
                                  <w:t xml:space="preserve"> The Commission takes socio-economic and technical feasibility factors into account in their legislative procedure for developing EU OELs. </w:t>
                                </w:r>
                                <w:r w:rsidR="00762271">
                                  <w:rPr>
                                    <w:lang w:eastAsia="en-GB"/>
                                  </w:rPr>
                                  <w:t xml:space="preserve"> </w:t>
                                </w:r>
                              </w:p>
                              <w:p w14:paraId="4155722B" w14:textId="58E43A7D" w:rsidR="00F74B00" w:rsidRDefault="00EE3DF2" w:rsidP="00E905ED">
                                <w:pPr>
                                  <w:autoSpaceDE w:val="0"/>
                                  <w:autoSpaceDN w:val="0"/>
                                  <w:adjustRightInd w:val="0"/>
                                  <w:spacing w:line="276" w:lineRule="auto"/>
                                  <w:jc w:val="both"/>
                                  <w:rPr>
                                    <w:lang w:val="en-US" w:eastAsia="en-GB"/>
                                  </w:rPr>
                                </w:pPr>
                                <w:r>
                                  <w:rPr>
                                    <w:noProof/>
                                  </w:rPr>
                                  <w:t xml:space="preserve">REMARKS: </w:t>
                                </w:r>
                                <w:r w:rsidR="00183DF5">
                                  <w:rPr>
                                    <w:lang w:val="en-US" w:eastAsia="en-GB"/>
                                  </w:rPr>
                                  <w:t>Independence is extremely important to ECHA</w:t>
                                </w:r>
                                <w:r w:rsidR="00634EC8">
                                  <w:rPr>
                                    <w:lang w:val="en-US" w:eastAsia="en-GB"/>
                                  </w:rPr>
                                  <w:t>. ECHA’s work is based on science and it is of the utmost importance to guarantee the independence of the ECHA’s staff and Committee members nominated by the Members States. All ECHA staff has completed a detailed declaration of interest before starting to work, these declarations are updated and examined at least annually. Similarly the experts in the scientific Committees are screened against targeted eligibility criteria. The</w:t>
                                </w:r>
                                <w:r w:rsidR="006155DA">
                                  <w:rPr>
                                    <w:lang w:val="en-US" w:eastAsia="en-GB"/>
                                  </w:rPr>
                                  <w:t>i</w:t>
                                </w:r>
                                <w:r w:rsidR="00634EC8">
                                  <w:rPr>
                                    <w:lang w:val="en-US" w:eastAsia="en-GB"/>
                                  </w:rPr>
                                  <w:t>r published Declaration</w:t>
                                </w:r>
                                <w:r w:rsidR="006155DA">
                                  <w:rPr>
                                    <w:lang w:val="en-US" w:eastAsia="en-GB"/>
                                  </w:rPr>
                                  <w:t>s</w:t>
                                </w:r>
                                <w:r w:rsidR="00634EC8">
                                  <w:rPr>
                                    <w:lang w:val="en-US" w:eastAsia="en-GB"/>
                                  </w:rPr>
                                  <w:t xml:space="preserve"> of Absence of Conflict of interest are examined and updated annually.</w:t>
                                </w:r>
                                <w:r w:rsidR="00FC19A7">
                                  <w:rPr>
                                    <w:lang w:val="en-US" w:eastAsia="en-GB"/>
                                  </w:rPr>
                                  <w:t xml:space="preserve"> In addition to these regular Declarations of I</w:t>
                                </w:r>
                                <w:r w:rsidR="00634EC8">
                                  <w:rPr>
                                    <w:lang w:val="en-US" w:eastAsia="en-GB"/>
                                  </w:rPr>
                                  <w:t xml:space="preserve">nterest, every Committee meeting starts with an oral declaration on any specific interests related to the agenda items to be discussed. </w:t>
                                </w:r>
                              </w:p>
                              <w:p w14:paraId="5E32C231" w14:textId="3338542D" w:rsidR="00EE3DF2" w:rsidRPr="0091500D" w:rsidRDefault="00EE3DF2" w:rsidP="00EE3DF2">
                                <w:pPr>
                                  <w:autoSpaceDE w:val="0"/>
                                  <w:autoSpaceDN w:val="0"/>
                                  <w:adjustRightInd w:val="0"/>
                                  <w:jc w:val="both"/>
                                  <w:rPr>
                                    <w:b/>
                                  </w:rPr>
                                </w:pPr>
                              </w:p>
                            </w:tc>
                          </w:tr>
                          <w:tr w:rsidR="00F74B00" w:rsidRPr="0049317A" w14:paraId="4A59482E" w14:textId="77777777" w:rsidTr="0091500D">
                            <w:trPr>
                              <w:trHeight w:val="2565"/>
                            </w:trPr>
                            <w:tc>
                              <w:tcPr>
                                <w:tcW w:w="229" w:type="pct"/>
                                <w:vMerge/>
                              </w:tcPr>
                              <w:p w14:paraId="212B3DD8" w14:textId="77777777" w:rsidR="00F74B00" w:rsidRPr="0091500D" w:rsidRDefault="00F74B00" w:rsidP="0091500D">
                                <w:pPr>
                                  <w:widowControl/>
                                  <w:spacing w:after="200" w:line="276" w:lineRule="auto"/>
                                </w:pPr>
                              </w:p>
                            </w:tc>
                            <w:tc>
                              <w:tcPr>
                                <w:tcW w:w="1013" w:type="pct"/>
                                <w:vMerge/>
                                <w:tcBorders>
                                  <w:right w:val="single" w:sz="4" w:space="0" w:color="auto"/>
                                </w:tcBorders>
                              </w:tcPr>
                              <w:p w14:paraId="12F03E2B" w14:textId="77777777" w:rsidR="00F74B00" w:rsidRPr="0091500D" w:rsidRDefault="00F74B00" w:rsidP="0091500D">
                                <w:pPr>
                                  <w:widowControl/>
                                  <w:spacing w:after="200" w:line="276" w:lineRule="auto"/>
                                  <w:rPr>
                                    <w:b/>
                                  </w:rPr>
                                </w:pPr>
                              </w:p>
                            </w:tc>
                            <w:tc>
                              <w:tcPr>
                                <w:tcW w:w="3758" w:type="pct"/>
                                <w:tcBorders>
                                  <w:top w:val="single" w:sz="4" w:space="0" w:color="auto"/>
                                  <w:left w:val="single" w:sz="4" w:space="0" w:color="auto"/>
                                </w:tcBorders>
                              </w:tcPr>
                              <w:p w14:paraId="6A726908" w14:textId="77777777" w:rsidR="00D6194D" w:rsidRDefault="00F74B00" w:rsidP="0091500D">
                                <w:pPr>
                                  <w:widowControl/>
                                  <w:spacing w:after="200" w:line="276" w:lineRule="auto"/>
                                  <w:rPr>
                                    <w:b/>
                                  </w:rPr>
                                </w:pPr>
                                <w:r w:rsidRPr="005B6BAA">
                                  <w:rPr>
                                    <w:b/>
                                  </w:rPr>
                                  <w:t>RAC Rapporteurs comments</w:t>
                                </w:r>
                              </w:p>
                              <w:p w14:paraId="541AB330" w14:textId="77777777" w:rsidR="00524985" w:rsidRDefault="00CA6437" w:rsidP="006155DA">
                                <w:pPr>
                                  <w:widowControl/>
                                  <w:spacing w:after="200" w:line="276" w:lineRule="auto"/>
                                </w:pPr>
                                <w:r w:rsidRPr="003F6E62">
                                  <w:t xml:space="preserve">Thank you for </w:t>
                                </w:r>
                                <w:r>
                                  <w:t>your</w:t>
                                </w:r>
                                <w:r w:rsidRPr="003F6E62">
                                  <w:t xml:space="preserve"> comment</w:t>
                                </w:r>
                                <w:r>
                                  <w:t>s</w:t>
                                </w:r>
                                <w:r w:rsidRPr="003F6E62">
                                  <w:t>. We</w:t>
                                </w:r>
                                <w:r>
                                  <w:t xml:space="preserve"> agree with the reply provided by the Dossier Submitter and</w:t>
                                </w:r>
                                <w:r w:rsidRPr="003F6E62">
                                  <w:t xml:space="preserve"> have nothing further to add.</w:t>
                                </w:r>
                              </w:p>
                              <w:p w14:paraId="3A6659B4" w14:textId="77777777" w:rsidR="00524985" w:rsidRDefault="00524985" w:rsidP="006155DA">
                                <w:pPr>
                                  <w:widowControl/>
                                  <w:spacing w:after="200" w:line="276" w:lineRule="auto"/>
                                </w:pPr>
                              </w:p>
                              <w:p w14:paraId="038C19B3" w14:textId="77777777" w:rsidR="00524985" w:rsidRDefault="00524985" w:rsidP="006155DA">
                                <w:pPr>
                                  <w:widowControl/>
                                  <w:spacing w:after="200" w:line="276" w:lineRule="auto"/>
                                </w:pPr>
                              </w:p>
                              <w:p w14:paraId="30C28A32" w14:textId="77777777" w:rsidR="00524985" w:rsidRDefault="00524985" w:rsidP="006155DA">
                                <w:pPr>
                                  <w:widowControl/>
                                  <w:spacing w:after="200" w:line="276" w:lineRule="auto"/>
                                </w:pPr>
                              </w:p>
                              <w:p w14:paraId="323C7369" w14:textId="77777777" w:rsidR="00524985" w:rsidRDefault="00524985" w:rsidP="006155DA">
                                <w:pPr>
                                  <w:widowControl/>
                                  <w:spacing w:after="200" w:line="276" w:lineRule="auto"/>
                                </w:pPr>
                              </w:p>
                              <w:p w14:paraId="5424556A" w14:textId="77777777" w:rsidR="00524985" w:rsidRDefault="00524985" w:rsidP="006155DA">
                                <w:pPr>
                                  <w:widowControl/>
                                  <w:spacing w:after="200" w:line="276" w:lineRule="auto"/>
                                </w:pPr>
                              </w:p>
                              <w:p w14:paraId="10EDAE49" w14:textId="77777777" w:rsidR="00524985" w:rsidRDefault="00524985" w:rsidP="006155DA">
                                <w:pPr>
                                  <w:widowControl/>
                                  <w:spacing w:after="200" w:line="276" w:lineRule="auto"/>
                                </w:pPr>
                              </w:p>
                              <w:p w14:paraId="0943D3C8" w14:textId="77777777" w:rsidR="00524985" w:rsidRDefault="00524985" w:rsidP="006155DA">
                                <w:pPr>
                                  <w:widowControl/>
                                  <w:spacing w:after="200" w:line="276" w:lineRule="auto"/>
                                </w:pPr>
                              </w:p>
                              <w:p w14:paraId="258DC207" w14:textId="1F592828" w:rsidR="00F74B00" w:rsidRDefault="0039531D" w:rsidP="006155DA">
                                <w:pPr>
                                  <w:widowControl/>
                                  <w:spacing w:after="200" w:line="276" w:lineRule="auto"/>
                                  <w:rPr>
                                    <w:b/>
                                  </w:rPr>
                                </w:pPr>
                              </w:p>
                            </w:tc>
                          </w:tr>
                        </w:tbl>
                      </w:sdtContent>
                    </w:sdt>
                  </w:sdtContent>
                </w:sdt>
              </w:sdtContent>
            </w:sdt>
          </w:sdtContent>
        </w:sdt>
        <w:tbl>
          <w:tblPr>
            <w:tblStyle w:val="TableGrid"/>
            <w:tblW w:w="5000" w:type="pct"/>
            <w:tblLayout w:type="fixed"/>
            <w:tblLook w:val="04A0" w:firstRow="1" w:lastRow="0" w:firstColumn="1" w:lastColumn="0" w:noHBand="0" w:noVBand="1"/>
          </w:tblPr>
          <w:tblGrid>
            <w:gridCol w:w="704"/>
            <w:gridCol w:w="3118"/>
            <w:gridCol w:w="11566"/>
          </w:tblGrid>
          <w:tr w:rsidR="00D6194D" w:rsidRPr="0049317A" w14:paraId="3E76E164" w14:textId="77777777" w:rsidTr="00D6194D">
            <w:tc>
              <w:tcPr>
                <w:tcW w:w="229" w:type="pct"/>
              </w:tcPr>
              <w:p w14:paraId="3D31F0C9" w14:textId="77777777" w:rsidR="00D6194D" w:rsidRPr="0049317A" w:rsidRDefault="00D6194D" w:rsidP="0091500D">
                <w:pPr>
                  <w:widowControl/>
                  <w:spacing w:after="200" w:line="276" w:lineRule="auto"/>
                  <w:rPr>
                    <w:b/>
                  </w:rPr>
                </w:pPr>
                <w:r w:rsidRPr="0049317A">
                  <w:rPr>
                    <w:b/>
                  </w:rPr>
                  <w:lastRenderedPageBreak/>
                  <w:t>Ref.</w:t>
                </w:r>
              </w:p>
            </w:tc>
            <w:tc>
              <w:tcPr>
                <w:tcW w:w="1013" w:type="pct"/>
              </w:tcPr>
              <w:p w14:paraId="3FEF2902" w14:textId="77777777" w:rsidR="00D6194D" w:rsidRPr="0049317A" w:rsidRDefault="00D6194D" w:rsidP="0091500D">
                <w:pPr>
                  <w:widowControl/>
                  <w:spacing w:after="200" w:line="276" w:lineRule="auto"/>
                  <w:rPr>
                    <w:b/>
                  </w:rPr>
                </w:pPr>
                <w:r w:rsidRPr="0049317A">
                  <w:rPr>
                    <w:b/>
                  </w:rPr>
                  <w:t>Date/Name/Org.</w:t>
                </w:r>
              </w:p>
            </w:tc>
            <w:tc>
              <w:tcPr>
                <w:tcW w:w="3758" w:type="pct"/>
              </w:tcPr>
              <w:p w14:paraId="55051156" w14:textId="77777777" w:rsidR="00D6194D" w:rsidRPr="0049317A" w:rsidRDefault="00D6194D" w:rsidP="0091500D">
                <w:pPr>
                  <w:widowControl/>
                  <w:spacing w:after="200" w:line="276" w:lineRule="auto"/>
                  <w:rPr>
                    <w:b/>
                  </w:rPr>
                </w:pPr>
                <w:r>
                  <w:rPr>
                    <w:b/>
                  </w:rPr>
                  <w:t>Type of comment</w:t>
                </w:r>
              </w:p>
            </w:tc>
          </w:tr>
          <w:tr w:rsidR="00D6194D" w:rsidRPr="0049317A" w14:paraId="36F213F6" w14:textId="77777777" w:rsidTr="00D6194D">
            <w:trPr>
              <w:trHeight w:val="3608"/>
            </w:trPr>
            <w:tc>
              <w:tcPr>
                <w:tcW w:w="229" w:type="pct"/>
                <w:vMerge w:val="restart"/>
              </w:tcPr>
              <w:p w14:paraId="71B1884D" w14:textId="77777777" w:rsidR="00D6194D" w:rsidRPr="0049317A" w:rsidRDefault="00D6194D" w:rsidP="0091500D">
                <w:pPr>
                  <w:widowControl/>
                  <w:spacing w:after="200" w:line="276" w:lineRule="auto"/>
                </w:pPr>
                <w:r>
                  <w:rPr>
                    <w:noProof/>
                  </w:rPr>
                  <w:t>25</w:t>
                </w:r>
              </w:p>
            </w:tc>
            <w:tc>
              <w:tcPr>
                <w:tcW w:w="1013" w:type="pct"/>
                <w:vMerge w:val="restart"/>
              </w:tcPr>
              <w:p w14:paraId="42C6DD0C" w14:textId="77777777" w:rsidR="00D6194D" w:rsidRPr="0049317A" w:rsidRDefault="00D6194D" w:rsidP="0091500D">
                <w:pPr>
                  <w:widowControl/>
                  <w:spacing w:after="200" w:line="276" w:lineRule="auto"/>
                </w:pPr>
                <w:r w:rsidRPr="0049317A">
                  <w:rPr>
                    <w:b/>
                  </w:rPr>
                  <w:t>Date</w:t>
                </w:r>
                <w:r>
                  <w:rPr>
                    <w:b/>
                  </w:rPr>
                  <w:t>/time:</w:t>
                </w:r>
              </w:p>
              <w:p w14:paraId="621ADE90" w14:textId="77777777" w:rsidR="00D6194D" w:rsidRPr="0049317A" w:rsidRDefault="00D6194D" w:rsidP="0091500D">
                <w:pPr>
                  <w:widowControl/>
                  <w:spacing w:after="200" w:line="276" w:lineRule="auto"/>
                </w:pPr>
                <w:r>
                  <w:rPr>
                    <w:noProof/>
                  </w:rPr>
                  <w:t>2017/11/09 11:46</w:t>
                </w:r>
              </w:p>
              <w:p w14:paraId="3BD925E9" w14:textId="77777777" w:rsidR="00D6194D" w:rsidRDefault="00D6194D" w:rsidP="0091500D">
                <w:pPr>
                  <w:widowControl/>
                  <w:spacing w:after="200" w:line="276" w:lineRule="auto"/>
                </w:pPr>
                <w:r>
                  <w:rPr>
                    <w:b/>
                  </w:rPr>
                  <w:t>T</w:t>
                </w:r>
                <w:r w:rsidRPr="003D287A">
                  <w:rPr>
                    <w:b/>
                  </w:rPr>
                  <w:t>ype:</w:t>
                </w:r>
              </w:p>
              <w:p w14:paraId="14902F31" w14:textId="77777777" w:rsidR="00D6194D" w:rsidRDefault="00D6194D" w:rsidP="0091500D">
                <w:pPr>
                  <w:widowControl/>
                  <w:spacing w:after="200" w:line="276" w:lineRule="auto"/>
                </w:pPr>
                <w:r>
                  <w:rPr>
                    <w:noProof/>
                  </w:rPr>
                  <w:t>BehalfOfAnOrganisation</w:t>
                </w:r>
              </w:p>
              <w:p w14:paraId="7A6F3294" w14:textId="246A7F41" w:rsidR="00D6194D" w:rsidRDefault="00EA3F50" w:rsidP="0091500D">
                <w:pPr>
                  <w:widowControl/>
                  <w:spacing w:after="200" w:line="276" w:lineRule="auto"/>
                  <w:rPr>
                    <w:b/>
                  </w:rPr>
                </w:pPr>
                <w:r>
                  <w:rPr>
                    <w:b/>
                  </w:rPr>
                  <w:t>Organisation</w:t>
                </w:r>
                <w:r w:rsidR="00D6194D" w:rsidRPr="005B6BAA">
                  <w:rPr>
                    <w:b/>
                  </w:rPr>
                  <w:t xml:space="preserve"> name:</w:t>
                </w:r>
              </w:p>
              <w:p w14:paraId="16F4586C" w14:textId="77777777" w:rsidR="00D6194D" w:rsidRPr="0049317A" w:rsidRDefault="00D6194D" w:rsidP="0091500D">
                <w:pPr>
                  <w:widowControl/>
                  <w:spacing w:after="200" w:line="276" w:lineRule="auto"/>
                </w:pPr>
                <w:r>
                  <w:rPr>
                    <w:noProof/>
                  </w:rPr>
                  <w:t>Ministry of labour and Social Affairs</w:t>
                </w:r>
              </w:p>
              <w:p w14:paraId="36F0D611" w14:textId="77777777" w:rsidR="00D6194D" w:rsidRDefault="00D6194D" w:rsidP="0091500D">
                <w:pPr>
                  <w:widowControl/>
                  <w:spacing w:after="200" w:line="276" w:lineRule="auto"/>
                  <w:rPr>
                    <w:b/>
                  </w:rPr>
                </w:pPr>
                <w:r w:rsidRPr="005B6BAA">
                  <w:rPr>
                    <w:b/>
                  </w:rPr>
                  <w:t>Organisation Name confidential?</w:t>
                </w:r>
              </w:p>
              <w:p w14:paraId="505111CE" w14:textId="77777777" w:rsidR="00D6194D" w:rsidRPr="00FC298C" w:rsidRDefault="00D6194D" w:rsidP="0091500D">
                <w:pPr>
                  <w:widowControl/>
                  <w:spacing w:after="200" w:line="276" w:lineRule="auto"/>
                </w:pPr>
                <w:r>
                  <w:rPr>
                    <w:noProof/>
                  </w:rPr>
                  <w:t>False</w:t>
                </w:r>
              </w:p>
              <w:p w14:paraId="5124FE8D" w14:textId="77777777" w:rsidR="00D6194D" w:rsidRPr="00BA0888" w:rsidRDefault="00D6194D" w:rsidP="0091500D">
                <w:pPr>
                  <w:widowControl/>
                  <w:spacing w:after="200" w:line="276" w:lineRule="auto"/>
                  <w:rPr>
                    <w:b/>
                  </w:rPr>
                </w:pPr>
                <w:r>
                  <w:rPr>
                    <w:b/>
                  </w:rPr>
                  <w:t>Country:</w:t>
                </w:r>
                <w:r>
                  <w:rPr>
                    <w:noProof/>
                  </w:rPr>
                  <w:t xml:space="preserve"> Italy</w:t>
                </w:r>
              </w:p>
              <w:p w14:paraId="13464496" w14:textId="77777777" w:rsidR="00D6194D" w:rsidRPr="0049317A" w:rsidRDefault="00D6194D" w:rsidP="0091500D">
                <w:pPr>
                  <w:widowControl/>
                  <w:spacing w:after="200" w:line="276" w:lineRule="auto"/>
                  <w:rPr>
                    <w:b/>
                  </w:rPr>
                </w:pPr>
              </w:p>
            </w:tc>
            <w:tc>
              <w:tcPr>
                <w:tcW w:w="3758" w:type="pct"/>
              </w:tcPr>
              <w:p w14:paraId="09C1EE69" w14:textId="77777777" w:rsidR="00D6194D" w:rsidRDefault="00D6194D" w:rsidP="0091500D">
                <w:pPr>
                  <w:widowControl/>
                  <w:spacing w:after="200" w:line="276" w:lineRule="auto"/>
                  <w:rPr>
                    <w:b/>
                  </w:rPr>
                </w:pPr>
                <w:r w:rsidRPr="0049317A">
                  <w:rPr>
                    <w:b/>
                  </w:rPr>
                  <w:t>Comment</w:t>
                </w:r>
              </w:p>
              <w:p w14:paraId="6FE3E34B" w14:textId="77777777" w:rsidR="00D6194D" w:rsidRDefault="00D6194D" w:rsidP="0091500D">
                <w:pPr>
                  <w:widowControl/>
                  <w:spacing w:after="200" w:line="276" w:lineRule="auto"/>
                  <w:rPr>
                    <w:noProof/>
                  </w:rPr>
                </w:pPr>
                <w:r>
                  <w:rPr>
                    <w:noProof/>
                  </w:rPr>
                  <w:t xml:space="preserve">Acrylonitrile </w:t>
                </w:r>
              </w:p>
              <w:p w14:paraId="1493BA72" w14:textId="313D073C" w:rsidR="00D6194D" w:rsidRDefault="00D6194D" w:rsidP="0091500D">
                <w:pPr>
                  <w:widowControl/>
                  <w:spacing w:after="200" w:line="276" w:lineRule="auto"/>
                  <w:rPr>
                    <w:noProof/>
                  </w:rPr>
                </w:pPr>
                <w:r>
                  <w:rPr>
                    <w:noProof/>
                  </w:rPr>
                  <w:t>It is important to underline that in Italy there is not an OEL binding. For this reason the value in the table 4 (by Germany BAUA 2014) is wrong. Probably this value is taken by ACGIH USA but</w:t>
                </w:r>
                <w:r w:rsidR="0096320F">
                  <w:rPr>
                    <w:noProof/>
                  </w:rPr>
                  <w:t xml:space="preserve"> </w:t>
                </w:r>
                <w:r>
                  <w:rPr>
                    <w:noProof/>
                  </w:rPr>
                  <w:t>it is not  Italian OEL. Nevertheless we agree with OEL proposed.</w:t>
                </w:r>
              </w:p>
              <w:p w14:paraId="0264672F" w14:textId="77777777" w:rsidR="00D6194D" w:rsidRDefault="00D6194D" w:rsidP="0091500D">
                <w:pPr>
                  <w:widowControl/>
                  <w:spacing w:after="200" w:line="276" w:lineRule="auto"/>
                  <w:rPr>
                    <w:noProof/>
                  </w:rPr>
                </w:pPr>
              </w:p>
              <w:p w14:paraId="60D7194A" w14:textId="77777777" w:rsidR="00D6194D" w:rsidRPr="00533482" w:rsidRDefault="00D6194D" w:rsidP="0091500D">
                <w:pPr>
                  <w:widowControl/>
                  <w:spacing w:after="200" w:line="276" w:lineRule="auto"/>
                </w:pPr>
              </w:p>
            </w:tc>
          </w:tr>
          <w:tr w:rsidR="00D6194D" w:rsidRPr="0049317A" w14:paraId="725DD7B3" w14:textId="77777777" w:rsidTr="00D6194D">
            <w:trPr>
              <w:trHeight w:val="2565"/>
            </w:trPr>
            <w:tc>
              <w:tcPr>
                <w:tcW w:w="229" w:type="pct"/>
                <w:vMerge/>
              </w:tcPr>
              <w:p w14:paraId="7FF49A4E" w14:textId="77777777" w:rsidR="00D6194D" w:rsidRPr="0049317A" w:rsidRDefault="00D6194D" w:rsidP="0091500D">
                <w:pPr>
                  <w:widowControl/>
                  <w:spacing w:after="200" w:line="276" w:lineRule="auto"/>
                </w:pPr>
              </w:p>
            </w:tc>
            <w:tc>
              <w:tcPr>
                <w:tcW w:w="1013" w:type="pct"/>
                <w:vMerge/>
              </w:tcPr>
              <w:p w14:paraId="65D0AFA6" w14:textId="77777777" w:rsidR="00D6194D" w:rsidRPr="0049317A" w:rsidRDefault="00D6194D" w:rsidP="0091500D">
                <w:pPr>
                  <w:widowControl/>
                  <w:spacing w:after="200" w:line="276" w:lineRule="auto"/>
                  <w:rPr>
                    <w:b/>
                  </w:rPr>
                </w:pPr>
              </w:p>
            </w:tc>
            <w:tc>
              <w:tcPr>
                <w:tcW w:w="3758" w:type="pct"/>
              </w:tcPr>
              <w:p w14:paraId="11EF6353" w14:textId="77777777" w:rsidR="00D6194D" w:rsidRDefault="00D6194D" w:rsidP="0091500D">
                <w:pPr>
                  <w:widowControl/>
                  <w:spacing w:after="200" w:line="276" w:lineRule="auto"/>
                  <w:rPr>
                    <w:b/>
                  </w:rPr>
                </w:pPr>
                <w:r w:rsidRPr="005B6BAA">
                  <w:rPr>
                    <w:b/>
                  </w:rPr>
                  <w:t>Dossier Submitter response</w:t>
                </w:r>
              </w:p>
              <w:p w14:paraId="65406489" w14:textId="45C5EF4F" w:rsidR="00D6194D" w:rsidRPr="0049317A" w:rsidRDefault="00C677D7" w:rsidP="003F1D92">
                <w:pPr>
                  <w:widowControl/>
                  <w:spacing w:after="200" w:line="276" w:lineRule="auto"/>
                  <w:rPr>
                    <w:b/>
                  </w:rPr>
                </w:pPr>
                <w:r w:rsidRPr="005B3635">
                  <w:rPr>
                    <w:noProof/>
                  </w:rPr>
                  <w:t xml:space="preserve">Thank you for </w:t>
                </w:r>
                <w:r>
                  <w:rPr>
                    <w:noProof/>
                  </w:rPr>
                  <w:t>your</w:t>
                </w:r>
                <w:r w:rsidRPr="005B3635">
                  <w:rPr>
                    <w:noProof/>
                  </w:rPr>
                  <w:t xml:space="preserve"> co</w:t>
                </w:r>
                <w:r>
                  <w:rPr>
                    <w:noProof/>
                  </w:rPr>
                  <w:t>mments</w:t>
                </w:r>
                <w:r w:rsidR="00F57787">
                  <w:rPr>
                    <w:noProof/>
                  </w:rPr>
                  <w:t xml:space="preserve">. </w:t>
                </w:r>
                <w:r w:rsidR="00021ADA">
                  <w:rPr>
                    <w:noProof/>
                  </w:rPr>
                  <w:t xml:space="preserve">ECHA has corrected the </w:t>
                </w:r>
                <w:r w:rsidR="00863505">
                  <w:t xml:space="preserve">information </w:t>
                </w:r>
                <w:r w:rsidR="00021ADA">
                  <w:t xml:space="preserve">in </w:t>
                </w:r>
                <w:r>
                  <w:t xml:space="preserve">the </w:t>
                </w:r>
                <w:r w:rsidR="00EE3DF2">
                  <w:t>Background Document</w:t>
                </w:r>
                <w:r>
                  <w:t>.</w:t>
                </w:r>
              </w:p>
            </w:tc>
          </w:tr>
          <w:tr w:rsidR="00D6194D" w:rsidRPr="0049317A" w14:paraId="3C5482A4" w14:textId="77777777" w:rsidTr="00D6194D">
            <w:trPr>
              <w:trHeight w:val="2565"/>
            </w:trPr>
            <w:tc>
              <w:tcPr>
                <w:tcW w:w="229" w:type="pct"/>
                <w:vMerge/>
              </w:tcPr>
              <w:p w14:paraId="1528D881" w14:textId="77777777" w:rsidR="00D6194D" w:rsidRPr="0049317A" w:rsidRDefault="00D6194D" w:rsidP="0091500D">
                <w:pPr>
                  <w:widowControl/>
                  <w:spacing w:after="200" w:line="276" w:lineRule="auto"/>
                </w:pPr>
              </w:p>
            </w:tc>
            <w:tc>
              <w:tcPr>
                <w:tcW w:w="1013" w:type="pct"/>
                <w:vMerge/>
              </w:tcPr>
              <w:p w14:paraId="5B0684AF" w14:textId="77777777" w:rsidR="00D6194D" w:rsidRPr="0049317A" w:rsidRDefault="00D6194D" w:rsidP="0091500D">
                <w:pPr>
                  <w:widowControl/>
                  <w:spacing w:after="200" w:line="276" w:lineRule="auto"/>
                  <w:rPr>
                    <w:b/>
                  </w:rPr>
                </w:pPr>
              </w:p>
            </w:tc>
            <w:tc>
              <w:tcPr>
                <w:tcW w:w="3758" w:type="pct"/>
              </w:tcPr>
              <w:p w14:paraId="241D13C7" w14:textId="77777777" w:rsidR="00D6194D" w:rsidRDefault="00D6194D" w:rsidP="0091500D">
                <w:pPr>
                  <w:widowControl/>
                  <w:spacing w:after="200" w:line="276" w:lineRule="auto"/>
                  <w:rPr>
                    <w:b/>
                  </w:rPr>
                </w:pPr>
                <w:r w:rsidRPr="005B6BAA">
                  <w:rPr>
                    <w:b/>
                  </w:rPr>
                  <w:t>RAC Rapporteurs comments</w:t>
                </w:r>
              </w:p>
              <w:p w14:paraId="0A20480C" w14:textId="77777777" w:rsidR="00D6194D" w:rsidRDefault="00CA6437" w:rsidP="00E2489F">
                <w:pPr>
                  <w:widowControl/>
                  <w:spacing w:after="200" w:line="276" w:lineRule="auto"/>
                  <w:rPr>
                    <w:noProof/>
                  </w:rPr>
                </w:pPr>
                <w:r w:rsidRPr="005B3635">
                  <w:rPr>
                    <w:noProof/>
                  </w:rPr>
                  <w:t xml:space="preserve">Thank you for </w:t>
                </w:r>
                <w:r>
                  <w:rPr>
                    <w:noProof/>
                  </w:rPr>
                  <w:t>your</w:t>
                </w:r>
                <w:r w:rsidRPr="005B3635">
                  <w:rPr>
                    <w:noProof/>
                  </w:rPr>
                  <w:t xml:space="preserve"> co</w:t>
                </w:r>
                <w:r>
                  <w:rPr>
                    <w:noProof/>
                  </w:rPr>
                  <w:t>mments.</w:t>
                </w:r>
              </w:p>
              <w:p w14:paraId="1378A42B" w14:textId="77777777" w:rsidR="00524985" w:rsidRDefault="00524985" w:rsidP="00E2489F">
                <w:pPr>
                  <w:widowControl/>
                  <w:spacing w:after="200" w:line="276" w:lineRule="auto"/>
                  <w:rPr>
                    <w:noProof/>
                  </w:rPr>
                </w:pPr>
              </w:p>
              <w:p w14:paraId="163EB4C1" w14:textId="77777777" w:rsidR="00524985" w:rsidRDefault="00524985" w:rsidP="00E2489F">
                <w:pPr>
                  <w:widowControl/>
                  <w:spacing w:after="200" w:line="276" w:lineRule="auto"/>
                  <w:rPr>
                    <w:noProof/>
                  </w:rPr>
                </w:pPr>
              </w:p>
              <w:p w14:paraId="7EA90D40" w14:textId="77777777" w:rsidR="00524985" w:rsidRDefault="00524985" w:rsidP="00E2489F">
                <w:pPr>
                  <w:widowControl/>
                  <w:spacing w:after="200" w:line="276" w:lineRule="auto"/>
                  <w:rPr>
                    <w:noProof/>
                  </w:rPr>
                </w:pPr>
              </w:p>
              <w:p w14:paraId="366E58D8" w14:textId="77777777" w:rsidR="00524985" w:rsidRDefault="00524985" w:rsidP="00E2489F">
                <w:pPr>
                  <w:widowControl/>
                  <w:spacing w:after="200" w:line="276" w:lineRule="auto"/>
                  <w:rPr>
                    <w:noProof/>
                  </w:rPr>
                </w:pPr>
              </w:p>
              <w:p w14:paraId="42533567" w14:textId="77777777" w:rsidR="00524985" w:rsidRDefault="00524985" w:rsidP="00E2489F">
                <w:pPr>
                  <w:widowControl/>
                  <w:spacing w:after="200" w:line="276" w:lineRule="auto"/>
                  <w:rPr>
                    <w:noProof/>
                  </w:rPr>
                </w:pPr>
              </w:p>
              <w:p w14:paraId="0D348F95" w14:textId="77777777" w:rsidR="00524985" w:rsidRDefault="00524985" w:rsidP="00E2489F">
                <w:pPr>
                  <w:widowControl/>
                  <w:spacing w:after="200" w:line="276" w:lineRule="auto"/>
                  <w:rPr>
                    <w:noProof/>
                  </w:rPr>
                </w:pPr>
              </w:p>
              <w:p w14:paraId="3474EE78" w14:textId="77777777" w:rsidR="00524985" w:rsidRDefault="00524985" w:rsidP="00E2489F">
                <w:pPr>
                  <w:widowControl/>
                  <w:spacing w:after="200" w:line="276" w:lineRule="auto"/>
                  <w:rPr>
                    <w:noProof/>
                  </w:rPr>
                </w:pPr>
              </w:p>
              <w:p w14:paraId="04ED32EF" w14:textId="77777777" w:rsidR="00524985" w:rsidRDefault="00524985" w:rsidP="00E2489F">
                <w:pPr>
                  <w:widowControl/>
                  <w:spacing w:after="200" w:line="276" w:lineRule="auto"/>
                  <w:rPr>
                    <w:noProof/>
                  </w:rPr>
                </w:pPr>
              </w:p>
              <w:p w14:paraId="1AC7BD4A" w14:textId="77777777" w:rsidR="00524985" w:rsidRDefault="00524985" w:rsidP="00E2489F">
                <w:pPr>
                  <w:widowControl/>
                  <w:spacing w:after="200" w:line="276" w:lineRule="auto"/>
                  <w:rPr>
                    <w:noProof/>
                  </w:rPr>
                </w:pPr>
              </w:p>
              <w:p w14:paraId="7BB577C7" w14:textId="77777777" w:rsidR="00524985" w:rsidRDefault="00524985" w:rsidP="00E2489F">
                <w:pPr>
                  <w:widowControl/>
                  <w:spacing w:after="200" w:line="276" w:lineRule="auto"/>
                  <w:rPr>
                    <w:noProof/>
                  </w:rPr>
                </w:pPr>
              </w:p>
              <w:p w14:paraId="7BC0FA76" w14:textId="77777777" w:rsidR="00524985" w:rsidRDefault="00524985" w:rsidP="00E2489F">
                <w:pPr>
                  <w:widowControl/>
                  <w:spacing w:after="200" w:line="276" w:lineRule="auto"/>
                  <w:rPr>
                    <w:noProof/>
                  </w:rPr>
                </w:pPr>
              </w:p>
              <w:p w14:paraId="355573BC" w14:textId="77777777" w:rsidR="00524985" w:rsidRDefault="00524985" w:rsidP="00E2489F">
                <w:pPr>
                  <w:widowControl/>
                  <w:spacing w:after="200" w:line="276" w:lineRule="auto"/>
                  <w:rPr>
                    <w:noProof/>
                  </w:rPr>
                </w:pPr>
              </w:p>
              <w:p w14:paraId="2A45B84F" w14:textId="77777777" w:rsidR="00524985" w:rsidRDefault="00524985" w:rsidP="00E2489F">
                <w:pPr>
                  <w:widowControl/>
                  <w:spacing w:after="200" w:line="276" w:lineRule="auto"/>
                  <w:rPr>
                    <w:noProof/>
                  </w:rPr>
                </w:pPr>
              </w:p>
              <w:p w14:paraId="4FBC6D57" w14:textId="77777777" w:rsidR="00524985" w:rsidRDefault="00524985" w:rsidP="00E2489F">
                <w:pPr>
                  <w:widowControl/>
                  <w:spacing w:after="200" w:line="276" w:lineRule="auto"/>
                  <w:rPr>
                    <w:noProof/>
                  </w:rPr>
                </w:pPr>
              </w:p>
              <w:p w14:paraId="0ABB76C1" w14:textId="77777777" w:rsidR="00524985" w:rsidRDefault="00524985" w:rsidP="00E2489F">
                <w:pPr>
                  <w:widowControl/>
                  <w:spacing w:after="200" w:line="276" w:lineRule="auto"/>
                  <w:rPr>
                    <w:noProof/>
                  </w:rPr>
                </w:pPr>
              </w:p>
              <w:p w14:paraId="53F6C0EF" w14:textId="7519469F" w:rsidR="00524985" w:rsidRDefault="00524985" w:rsidP="00E2489F">
                <w:pPr>
                  <w:widowControl/>
                  <w:spacing w:after="200" w:line="276" w:lineRule="auto"/>
                  <w:rPr>
                    <w:b/>
                  </w:rPr>
                </w:pPr>
              </w:p>
            </w:tc>
          </w:tr>
          <w:tr w:rsidR="00D6194D" w:rsidRPr="0049317A" w14:paraId="3B76FF91" w14:textId="77777777" w:rsidTr="00D6194D">
            <w:tc>
              <w:tcPr>
                <w:tcW w:w="229" w:type="pct"/>
              </w:tcPr>
              <w:p w14:paraId="1124A40C" w14:textId="77777777" w:rsidR="00D6194D" w:rsidRPr="0049317A" w:rsidRDefault="00D6194D" w:rsidP="0091500D">
                <w:pPr>
                  <w:widowControl/>
                  <w:spacing w:after="200" w:line="276" w:lineRule="auto"/>
                  <w:rPr>
                    <w:b/>
                  </w:rPr>
                </w:pPr>
                <w:r w:rsidRPr="0049317A">
                  <w:rPr>
                    <w:b/>
                  </w:rPr>
                  <w:lastRenderedPageBreak/>
                  <w:t>Ref.</w:t>
                </w:r>
              </w:p>
            </w:tc>
            <w:tc>
              <w:tcPr>
                <w:tcW w:w="1013" w:type="pct"/>
              </w:tcPr>
              <w:p w14:paraId="45B62B5D" w14:textId="77777777" w:rsidR="00D6194D" w:rsidRPr="0049317A" w:rsidRDefault="00D6194D" w:rsidP="0091500D">
                <w:pPr>
                  <w:widowControl/>
                  <w:spacing w:after="200" w:line="276" w:lineRule="auto"/>
                  <w:rPr>
                    <w:b/>
                  </w:rPr>
                </w:pPr>
                <w:r w:rsidRPr="0049317A">
                  <w:rPr>
                    <w:b/>
                  </w:rPr>
                  <w:t>Date/Name/Org.</w:t>
                </w:r>
              </w:p>
            </w:tc>
            <w:tc>
              <w:tcPr>
                <w:tcW w:w="3758" w:type="pct"/>
              </w:tcPr>
              <w:p w14:paraId="78AA61CD" w14:textId="77777777" w:rsidR="00D6194D" w:rsidRPr="0049317A" w:rsidRDefault="00D6194D" w:rsidP="0091500D">
                <w:pPr>
                  <w:widowControl/>
                  <w:spacing w:after="200" w:line="276" w:lineRule="auto"/>
                  <w:rPr>
                    <w:b/>
                  </w:rPr>
                </w:pPr>
                <w:r>
                  <w:rPr>
                    <w:b/>
                  </w:rPr>
                  <w:t>Type of comment</w:t>
                </w:r>
              </w:p>
            </w:tc>
          </w:tr>
          <w:tr w:rsidR="00D6194D" w:rsidRPr="0049317A" w14:paraId="6D8C1B16" w14:textId="77777777" w:rsidTr="00D6194D">
            <w:trPr>
              <w:trHeight w:val="3608"/>
            </w:trPr>
            <w:tc>
              <w:tcPr>
                <w:tcW w:w="229" w:type="pct"/>
                <w:vMerge w:val="restart"/>
              </w:tcPr>
              <w:p w14:paraId="5F372E86" w14:textId="77777777" w:rsidR="00D6194D" w:rsidRPr="0049317A" w:rsidRDefault="00D6194D" w:rsidP="0091500D">
                <w:pPr>
                  <w:widowControl/>
                  <w:spacing w:after="200" w:line="276" w:lineRule="auto"/>
                </w:pPr>
                <w:r>
                  <w:rPr>
                    <w:noProof/>
                  </w:rPr>
                  <w:t>26</w:t>
                </w:r>
              </w:p>
            </w:tc>
            <w:tc>
              <w:tcPr>
                <w:tcW w:w="1013" w:type="pct"/>
                <w:vMerge w:val="restart"/>
              </w:tcPr>
              <w:p w14:paraId="6300A424" w14:textId="77777777" w:rsidR="00D6194D" w:rsidRPr="0049317A" w:rsidRDefault="00D6194D" w:rsidP="0091500D">
                <w:pPr>
                  <w:widowControl/>
                  <w:spacing w:after="200" w:line="276" w:lineRule="auto"/>
                </w:pPr>
                <w:r w:rsidRPr="0049317A">
                  <w:rPr>
                    <w:b/>
                  </w:rPr>
                  <w:t>Date</w:t>
                </w:r>
                <w:r>
                  <w:rPr>
                    <w:b/>
                  </w:rPr>
                  <w:t>/time:</w:t>
                </w:r>
              </w:p>
              <w:p w14:paraId="2AA5F4A3" w14:textId="77777777" w:rsidR="00D6194D" w:rsidRPr="0049317A" w:rsidRDefault="00D6194D" w:rsidP="0091500D">
                <w:pPr>
                  <w:widowControl/>
                  <w:spacing w:after="200" w:line="276" w:lineRule="auto"/>
                </w:pPr>
                <w:r>
                  <w:rPr>
                    <w:noProof/>
                  </w:rPr>
                  <w:t>2017/11/09 15:07</w:t>
                </w:r>
              </w:p>
              <w:p w14:paraId="3BA6D8D9" w14:textId="77777777" w:rsidR="00D6194D" w:rsidRDefault="00D6194D" w:rsidP="0091500D">
                <w:pPr>
                  <w:widowControl/>
                  <w:spacing w:after="200" w:line="276" w:lineRule="auto"/>
                </w:pPr>
                <w:r>
                  <w:rPr>
                    <w:b/>
                  </w:rPr>
                  <w:t>T</w:t>
                </w:r>
                <w:r w:rsidRPr="003D287A">
                  <w:rPr>
                    <w:b/>
                  </w:rPr>
                  <w:t>ype:</w:t>
                </w:r>
              </w:p>
              <w:p w14:paraId="0AD9C930" w14:textId="77777777" w:rsidR="00D6194D" w:rsidRDefault="00D6194D" w:rsidP="0091500D">
                <w:pPr>
                  <w:widowControl/>
                  <w:spacing w:after="200" w:line="276" w:lineRule="auto"/>
                </w:pPr>
                <w:r>
                  <w:rPr>
                    <w:noProof/>
                  </w:rPr>
                  <w:t>BehalfOfAnOrganisation</w:t>
                </w:r>
              </w:p>
              <w:p w14:paraId="6007ED6F" w14:textId="426EC4B9" w:rsidR="00D6194D" w:rsidRDefault="00EA3F50" w:rsidP="0091500D">
                <w:pPr>
                  <w:widowControl/>
                  <w:spacing w:after="200" w:line="276" w:lineRule="auto"/>
                  <w:rPr>
                    <w:b/>
                  </w:rPr>
                </w:pPr>
                <w:r>
                  <w:rPr>
                    <w:b/>
                  </w:rPr>
                  <w:t>Organisation</w:t>
                </w:r>
                <w:r w:rsidR="00D6194D" w:rsidRPr="005B6BAA">
                  <w:rPr>
                    <w:b/>
                  </w:rPr>
                  <w:t xml:space="preserve"> name:</w:t>
                </w:r>
              </w:p>
              <w:p w14:paraId="2B2CA19A" w14:textId="77777777" w:rsidR="00D6194D" w:rsidRPr="0049317A" w:rsidRDefault="00D6194D" w:rsidP="0091500D">
                <w:pPr>
                  <w:widowControl/>
                  <w:spacing w:after="200" w:line="276" w:lineRule="auto"/>
                </w:pPr>
                <w:r>
                  <w:rPr>
                    <w:noProof/>
                  </w:rPr>
                  <w:t>the Polish Interdepartmental Commission for Maximum Admissible Concentrations and Intensities for Agents Harmful to Health in the Working Environment</w:t>
                </w:r>
              </w:p>
              <w:p w14:paraId="6A406876" w14:textId="77777777" w:rsidR="00D6194D" w:rsidRDefault="00D6194D" w:rsidP="0091500D">
                <w:pPr>
                  <w:widowControl/>
                  <w:spacing w:after="200" w:line="276" w:lineRule="auto"/>
                  <w:rPr>
                    <w:b/>
                  </w:rPr>
                </w:pPr>
                <w:r w:rsidRPr="005B6BAA">
                  <w:rPr>
                    <w:b/>
                  </w:rPr>
                  <w:t>Organisation Name confidential?</w:t>
                </w:r>
              </w:p>
              <w:p w14:paraId="43F456B3" w14:textId="77777777" w:rsidR="00D6194D" w:rsidRPr="00FC298C" w:rsidRDefault="00D6194D" w:rsidP="0091500D">
                <w:pPr>
                  <w:widowControl/>
                  <w:spacing w:after="200" w:line="276" w:lineRule="auto"/>
                </w:pPr>
                <w:r>
                  <w:rPr>
                    <w:noProof/>
                  </w:rPr>
                  <w:t>False</w:t>
                </w:r>
              </w:p>
              <w:p w14:paraId="0FAEF715" w14:textId="77777777" w:rsidR="00D6194D" w:rsidRPr="00BA0888" w:rsidRDefault="00D6194D" w:rsidP="0091500D">
                <w:pPr>
                  <w:widowControl/>
                  <w:spacing w:after="200" w:line="276" w:lineRule="auto"/>
                  <w:rPr>
                    <w:b/>
                  </w:rPr>
                </w:pPr>
                <w:r>
                  <w:rPr>
                    <w:b/>
                  </w:rPr>
                  <w:t>Country:</w:t>
                </w:r>
                <w:r>
                  <w:rPr>
                    <w:noProof/>
                  </w:rPr>
                  <w:t xml:space="preserve"> Poland</w:t>
                </w:r>
              </w:p>
              <w:p w14:paraId="4649A33D" w14:textId="77777777" w:rsidR="00D6194D" w:rsidRDefault="00D6194D" w:rsidP="0091500D">
                <w:pPr>
                  <w:widowControl/>
                  <w:spacing w:after="200" w:line="276" w:lineRule="auto"/>
                  <w:rPr>
                    <w:b/>
                  </w:rPr>
                </w:pPr>
                <w:r>
                  <w:rPr>
                    <w:b/>
                  </w:rPr>
                  <w:t>Non-confidential a</w:t>
                </w:r>
                <w:r w:rsidRPr="0049317A">
                  <w:rPr>
                    <w:b/>
                  </w:rPr>
                  <w:t>ttachment:</w:t>
                </w:r>
              </w:p>
              <w:p w14:paraId="1208475C" w14:textId="77777777" w:rsidR="00D6194D" w:rsidRDefault="00D6194D" w:rsidP="0091500D">
                <w:pPr>
                  <w:widowControl/>
                  <w:spacing w:after="200" w:line="276" w:lineRule="auto"/>
                  <w:rPr>
                    <w:noProof/>
                  </w:rPr>
                </w:pPr>
                <w:r>
                  <w:rPr>
                    <w:noProof/>
                  </w:rPr>
                  <w:lastRenderedPageBreak/>
                  <w:t>Acrylonitrile-benzene-nickel-comments from Polish MAC Commmission.docx</w:t>
                </w:r>
              </w:p>
              <w:bookmarkStart w:id="2" w:name="_MON_1571818285"/>
              <w:bookmarkEnd w:id="2"/>
              <w:p w14:paraId="62A652FC" w14:textId="77777777" w:rsidR="00D6194D" w:rsidRDefault="00D6194D" w:rsidP="0091500D">
                <w:pPr>
                  <w:widowControl/>
                  <w:spacing w:after="200" w:line="276" w:lineRule="auto"/>
                  <w:rPr>
                    <w:noProof/>
                  </w:rPr>
                </w:pPr>
                <w:r>
                  <w:rPr>
                    <w:noProof/>
                  </w:rPr>
                  <w:object w:dxaOrig="1541" w:dyaOrig="997" w14:anchorId="33E8B279">
                    <v:shape id="_x0000_i1027" type="#_x0000_t75" style="width:79.2pt;height:49.75pt" o:ole="">
                      <v:imagedata r:id="rId16" o:title=""/>
                    </v:shape>
                    <o:OLEObject Type="Embed" ProgID="Word.Document.12" ShapeID="_x0000_i1027" DrawAspect="Icon" ObjectID="_1583148454" r:id="rId17">
                      <o:FieldCodes>\s</o:FieldCodes>
                    </o:OLEObject>
                  </w:object>
                </w:r>
              </w:p>
              <w:p w14:paraId="21CA8117" w14:textId="77777777" w:rsidR="00D6194D" w:rsidRPr="00FC298C" w:rsidRDefault="00D6194D" w:rsidP="0091500D">
                <w:pPr>
                  <w:widowControl/>
                  <w:spacing w:after="200" w:line="276" w:lineRule="auto"/>
                </w:pPr>
              </w:p>
              <w:p w14:paraId="70C70646" w14:textId="77777777" w:rsidR="00D6194D" w:rsidRPr="0049317A" w:rsidRDefault="00D6194D" w:rsidP="0091500D">
                <w:pPr>
                  <w:widowControl/>
                  <w:spacing w:after="200" w:line="276" w:lineRule="auto"/>
                  <w:rPr>
                    <w:b/>
                  </w:rPr>
                </w:pPr>
              </w:p>
            </w:tc>
            <w:tc>
              <w:tcPr>
                <w:tcW w:w="3758" w:type="pct"/>
              </w:tcPr>
              <w:p w14:paraId="1E48B11B" w14:textId="77777777" w:rsidR="00D6194D" w:rsidRDefault="00D6194D" w:rsidP="0091500D">
                <w:pPr>
                  <w:widowControl/>
                  <w:spacing w:after="200" w:line="276" w:lineRule="auto"/>
                  <w:rPr>
                    <w:b/>
                  </w:rPr>
                </w:pPr>
                <w:r w:rsidRPr="0049317A">
                  <w:rPr>
                    <w:b/>
                  </w:rPr>
                  <w:lastRenderedPageBreak/>
                  <w:t>Comment</w:t>
                </w:r>
              </w:p>
              <w:p w14:paraId="65BF0E15" w14:textId="77777777" w:rsidR="00D6194D" w:rsidRPr="00533482" w:rsidRDefault="00D6194D" w:rsidP="0091500D">
                <w:pPr>
                  <w:widowControl/>
                  <w:spacing w:after="200" w:line="276" w:lineRule="auto"/>
                </w:pPr>
              </w:p>
            </w:tc>
          </w:tr>
          <w:tr w:rsidR="00D6194D" w:rsidRPr="0049317A" w14:paraId="6814B7D8" w14:textId="77777777" w:rsidTr="00D6194D">
            <w:trPr>
              <w:trHeight w:val="2565"/>
            </w:trPr>
            <w:tc>
              <w:tcPr>
                <w:tcW w:w="229" w:type="pct"/>
                <w:vMerge/>
              </w:tcPr>
              <w:p w14:paraId="32F80491" w14:textId="77777777" w:rsidR="00D6194D" w:rsidRPr="0049317A" w:rsidRDefault="00D6194D" w:rsidP="0091500D">
                <w:pPr>
                  <w:widowControl/>
                  <w:spacing w:after="200" w:line="276" w:lineRule="auto"/>
                </w:pPr>
              </w:p>
            </w:tc>
            <w:tc>
              <w:tcPr>
                <w:tcW w:w="1013" w:type="pct"/>
                <w:vMerge/>
              </w:tcPr>
              <w:p w14:paraId="6FD405F7" w14:textId="77777777" w:rsidR="00D6194D" w:rsidRPr="0049317A" w:rsidRDefault="00D6194D" w:rsidP="0091500D">
                <w:pPr>
                  <w:widowControl/>
                  <w:spacing w:after="200" w:line="276" w:lineRule="auto"/>
                  <w:rPr>
                    <w:b/>
                  </w:rPr>
                </w:pPr>
              </w:p>
            </w:tc>
            <w:tc>
              <w:tcPr>
                <w:tcW w:w="3758" w:type="pct"/>
              </w:tcPr>
              <w:p w14:paraId="33F5C606" w14:textId="77777777" w:rsidR="00D6194D" w:rsidRDefault="00D6194D" w:rsidP="0091500D">
                <w:pPr>
                  <w:widowControl/>
                  <w:spacing w:after="200" w:line="276" w:lineRule="auto"/>
                  <w:rPr>
                    <w:b/>
                  </w:rPr>
                </w:pPr>
                <w:r w:rsidRPr="005B6BAA">
                  <w:rPr>
                    <w:b/>
                  </w:rPr>
                  <w:t>Dossier Submitter response</w:t>
                </w:r>
              </w:p>
              <w:p w14:paraId="76BAA03B" w14:textId="65A424E1" w:rsidR="00D6194D" w:rsidRDefault="001A01D3" w:rsidP="0091500D">
                <w:pPr>
                  <w:widowControl/>
                  <w:spacing w:after="200" w:line="276" w:lineRule="auto"/>
                  <w:rPr>
                    <w:noProof/>
                  </w:rPr>
                </w:pPr>
                <w:r w:rsidRPr="005B3635">
                  <w:rPr>
                    <w:noProof/>
                  </w:rPr>
                  <w:t xml:space="preserve">Thank you for </w:t>
                </w:r>
                <w:r>
                  <w:rPr>
                    <w:noProof/>
                  </w:rPr>
                  <w:t>your</w:t>
                </w:r>
                <w:r w:rsidRPr="005B3635">
                  <w:rPr>
                    <w:noProof/>
                  </w:rPr>
                  <w:t xml:space="preserve"> co</w:t>
                </w:r>
                <w:r>
                  <w:rPr>
                    <w:noProof/>
                  </w:rPr>
                  <w:t>mments.</w:t>
                </w:r>
                <w:r w:rsidR="002D684F">
                  <w:rPr>
                    <w:noProof/>
                  </w:rPr>
                  <w:t xml:space="preserve"> </w:t>
                </w:r>
              </w:p>
              <w:p w14:paraId="782F5FFD" w14:textId="2373AB57" w:rsidR="002D684F" w:rsidRDefault="002D684F" w:rsidP="0091500D">
                <w:pPr>
                  <w:widowControl/>
                  <w:spacing w:after="200" w:line="276" w:lineRule="auto"/>
                  <w:rPr>
                    <w:noProof/>
                  </w:rPr>
                </w:pPr>
                <w:r>
                  <w:rPr>
                    <w:noProof/>
                  </w:rPr>
                  <w:t xml:space="preserve">Point 1 is noted and is indeed in line with the epidemiology described in the </w:t>
                </w:r>
                <w:r w:rsidR="00EE3DF2">
                  <w:t>Background Document</w:t>
                </w:r>
                <w:r>
                  <w:rPr>
                    <w:noProof/>
                  </w:rPr>
                  <w:t>.</w:t>
                </w:r>
              </w:p>
              <w:p w14:paraId="4A9418C3" w14:textId="0D4B48F0" w:rsidR="002D684F" w:rsidRDefault="002D684F" w:rsidP="0091500D">
                <w:pPr>
                  <w:widowControl/>
                  <w:spacing w:after="200" w:line="276" w:lineRule="auto"/>
                  <w:rPr>
                    <w:lang w:eastAsia="en-GB"/>
                  </w:rPr>
                </w:pPr>
                <w:r>
                  <w:rPr>
                    <w:noProof/>
                  </w:rPr>
                  <w:t xml:space="preserve">Regarding point 2, </w:t>
                </w:r>
                <w:r w:rsidR="00CD6EF9">
                  <w:rPr>
                    <w:noProof/>
                  </w:rPr>
                  <w:t xml:space="preserve">ECHA would like to clarify </w:t>
                </w:r>
                <w:r w:rsidR="00FC19A7">
                  <w:rPr>
                    <w:noProof/>
                  </w:rPr>
                  <w:t>that t</w:t>
                </w:r>
                <w:r w:rsidR="00FC19A7">
                  <w:rPr>
                    <w:lang w:eastAsia="en-GB"/>
                  </w:rPr>
                  <w:t xml:space="preserve">he mandate of RAC </w:t>
                </w:r>
                <w:r w:rsidR="00FC19A7" w:rsidRPr="009A7667">
                  <w:t xml:space="preserve">is to evaluate the </w:t>
                </w:r>
                <w:r w:rsidR="00FC19A7">
                  <w:t xml:space="preserve">scientific relevance of occupational limit values for acrylonitrile, and to assess </w:t>
                </w:r>
                <w:r w:rsidR="00FC19A7" w:rsidRPr="009A7667">
                  <w:t xml:space="preserve">the most recent </w:t>
                </w:r>
                <w:r w:rsidR="00FC19A7">
                  <w:t xml:space="preserve">and relevant </w:t>
                </w:r>
                <w:r w:rsidR="00FC19A7" w:rsidRPr="009A7667">
                  <w:t>scientific information</w:t>
                </w:r>
                <w:r w:rsidR="00FC19A7">
                  <w:t xml:space="preserve">. </w:t>
                </w:r>
                <w:r w:rsidR="00FC19A7" w:rsidRPr="009A7667">
                  <w:t xml:space="preserve">The </w:t>
                </w:r>
                <w:r w:rsidR="00FC19A7">
                  <w:t>RAC-</w:t>
                </w:r>
                <w:r w:rsidR="00FC19A7" w:rsidRPr="009A7667">
                  <w:t>opinion</w:t>
                </w:r>
                <w:r w:rsidR="00FC19A7">
                  <w:t xml:space="preserve"> on acrylonitrile is used by the Commission to set limit values for the protection of workers from exposure to chemical risks, as per Directive </w:t>
                </w:r>
                <w:r w:rsidR="00FC19A7" w:rsidRPr="009A7667">
                  <w:t>2004/37/EC</w:t>
                </w:r>
                <w:r w:rsidR="00FC19A7">
                  <w:t xml:space="preserve">. </w:t>
                </w:r>
                <w:r w:rsidR="00EE3DF2">
                  <w:t xml:space="preserve">The Commission </w:t>
                </w:r>
                <w:r w:rsidR="008E593A">
                  <w:t>takes socio-economic and technical</w:t>
                </w:r>
                <w:r w:rsidR="00EE3DF2">
                  <w:t xml:space="preserve"> feasibility </w:t>
                </w:r>
                <w:r w:rsidR="008E593A">
                  <w:t xml:space="preserve">factors into account in their legislative procedure for developing EU OELs. </w:t>
                </w:r>
                <w:r w:rsidR="00FC19A7">
                  <w:rPr>
                    <w:lang w:eastAsia="en-GB"/>
                  </w:rPr>
                  <w:t xml:space="preserve"> </w:t>
                </w:r>
              </w:p>
              <w:p w14:paraId="61146FDF" w14:textId="23CB49A0" w:rsidR="00D6194D" w:rsidRPr="0049317A" w:rsidRDefault="002D684F" w:rsidP="0091500D">
                <w:pPr>
                  <w:widowControl/>
                  <w:spacing w:after="200" w:line="276" w:lineRule="auto"/>
                  <w:rPr>
                    <w:b/>
                  </w:rPr>
                </w:pPr>
                <w:r>
                  <w:rPr>
                    <w:lang w:eastAsia="en-GB"/>
                  </w:rPr>
                  <w:t xml:space="preserve">Regarding point 3, </w:t>
                </w:r>
                <w:r w:rsidR="00C4544C">
                  <w:rPr>
                    <w:color w:val="000000"/>
                    <w:lang w:eastAsia="en-US"/>
                  </w:rPr>
                  <w:t xml:space="preserve">ECHA </w:t>
                </w:r>
                <w:r w:rsidR="00CD6EF9">
                  <w:rPr>
                    <w:color w:val="000000"/>
                    <w:lang w:eastAsia="en-US"/>
                  </w:rPr>
                  <w:t xml:space="preserve">appreciates </w:t>
                </w:r>
                <w:r w:rsidR="00C4544C">
                  <w:rPr>
                    <w:color w:val="000000"/>
                    <w:lang w:eastAsia="en-US"/>
                  </w:rPr>
                  <w:t xml:space="preserve">your concern about the length of the public consultation, however, the deadline to deliver the opinion of RAC </w:t>
                </w:r>
                <w:r w:rsidR="008B590F">
                  <w:rPr>
                    <w:color w:val="000000"/>
                    <w:lang w:eastAsia="en-US"/>
                  </w:rPr>
                  <w:t xml:space="preserve">to </w:t>
                </w:r>
                <w:r w:rsidR="00C4544C">
                  <w:rPr>
                    <w:color w:val="000000"/>
                    <w:lang w:eastAsia="en-US"/>
                  </w:rPr>
                  <w:t>the E</w:t>
                </w:r>
                <w:r w:rsidR="00CD6EF9">
                  <w:rPr>
                    <w:color w:val="000000"/>
                    <w:lang w:eastAsia="en-US"/>
                  </w:rPr>
                  <w:t xml:space="preserve">uropean </w:t>
                </w:r>
                <w:r w:rsidR="00C4544C">
                  <w:rPr>
                    <w:color w:val="000000"/>
                    <w:lang w:eastAsia="en-US"/>
                  </w:rPr>
                  <w:t xml:space="preserve">Commission (26 March 2018) unfortunately did not allow for a longer public consultation. </w:t>
                </w:r>
                <w:r w:rsidR="00210EB6">
                  <w:rPr>
                    <w:color w:val="000000"/>
                    <w:lang w:eastAsia="en-US"/>
                  </w:rPr>
                  <w:t xml:space="preserve"> </w:t>
                </w:r>
              </w:p>
            </w:tc>
          </w:tr>
          <w:tr w:rsidR="00D6194D" w:rsidRPr="0049317A" w14:paraId="680179D6" w14:textId="77777777" w:rsidTr="00D6194D">
            <w:trPr>
              <w:trHeight w:val="2565"/>
            </w:trPr>
            <w:tc>
              <w:tcPr>
                <w:tcW w:w="229" w:type="pct"/>
                <w:vMerge/>
              </w:tcPr>
              <w:p w14:paraId="7DDDC0A4" w14:textId="77777777" w:rsidR="00D6194D" w:rsidRPr="0049317A" w:rsidRDefault="00D6194D" w:rsidP="0091500D">
                <w:pPr>
                  <w:widowControl/>
                  <w:spacing w:after="200" w:line="276" w:lineRule="auto"/>
                </w:pPr>
              </w:p>
            </w:tc>
            <w:tc>
              <w:tcPr>
                <w:tcW w:w="1013" w:type="pct"/>
                <w:vMerge/>
              </w:tcPr>
              <w:p w14:paraId="3F34585A" w14:textId="77777777" w:rsidR="00D6194D" w:rsidRPr="0049317A" w:rsidRDefault="00D6194D" w:rsidP="0091500D">
                <w:pPr>
                  <w:widowControl/>
                  <w:spacing w:after="200" w:line="276" w:lineRule="auto"/>
                  <w:rPr>
                    <w:b/>
                  </w:rPr>
                </w:pPr>
              </w:p>
            </w:tc>
            <w:tc>
              <w:tcPr>
                <w:tcW w:w="3758" w:type="pct"/>
              </w:tcPr>
              <w:p w14:paraId="562E4970" w14:textId="77777777" w:rsidR="00D6194D" w:rsidRDefault="00D6194D" w:rsidP="0091500D">
                <w:pPr>
                  <w:widowControl/>
                  <w:spacing w:after="200" w:line="276" w:lineRule="auto"/>
                  <w:rPr>
                    <w:b/>
                  </w:rPr>
                </w:pPr>
                <w:r w:rsidRPr="005B6BAA">
                  <w:rPr>
                    <w:b/>
                  </w:rPr>
                  <w:t>RAC Rapporteurs comments</w:t>
                </w:r>
              </w:p>
              <w:p w14:paraId="54C77CEA" w14:textId="77777777" w:rsidR="00D6194D" w:rsidRDefault="00CA6437" w:rsidP="00E2489F">
                <w:pPr>
                  <w:widowControl/>
                  <w:spacing w:after="200" w:line="276" w:lineRule="auto"/>
                </w:pPr>
                <w:r w:rsidRPr="003F6E62">
                  <w:t xml:space="preserve">Thank you for </w:t>
                </w:r>
                <w:r>
                  <w:t>your</w:t>
                </w:r>
                <w:r w:rsidRPr="003F6E62">
                  <w:t xml:space="preserve"> comment</w:t>
                </w:r>
                <w:r>
                  <w:t>s</w:t>
                </w:r>
                <w:r w:rsidRPr="003F6E62">
                  <w:t>. We</w:t>
                </w:r>
                <w:r>
                  <w:t xml:space="preserve"> note the reply provided by the Dossier Submitter and</w:t>
                </w:r>
                <w:r w:rsidRPr="003F6E62">
                  <w:t xml:space="preserve"> have nothing further to add.</w:t>
                </w:r>
              </w:p>
              <w:p w14:paraId="040FFCB2" w14:textId="77777777" w:rsidR="00524985" w:rsidRDefault="00524985" w:rsidP="00E2489F">
                <w:pPr>
                  <w:widowControl/>
                  <w:spacing w:after="200" w:line="276" w:lineRule="auto"/>
                </w:pPr>
              </w:p>
              <w:p w14:paraId="745DEA6A" w14:textId="77777777" w:rsidR="00524985" w:rsidRDefault="00524985" w:rsidP="00E2489F">
                <w:pPr>
                  <w:widowControl/>
                  <w:spacing w:after="200" w:line="276" w:lineRule="auto"/>
                </w:pPr>
              </w:p>
              <w:p w14:paraId="51F6D5B9" w14:textId="77777777" w:rsidR="00524985" w:rsidRDefault="00524985" w:rsidP="00E2489F">
                <w:pPr>
                  <w:widowControl/>
                  <w:spacing w:after="200" w:line="276" w:lineRule="auto"/>
                </w:pPr>
              </w:p>
              <w:p w14:paraId="057205BC" w14:textId="77777777" w:rsidR="00524985" w:rsidRDefault="00524985" w:rsidP="00E2489F">
                <w:pPr>
                  <w:widowControl/>
                  <w:spacing w:after="200" w:line="276" w:lineRule="auto"/>
                </w:pPr>
              </w:p>
              <w:p w14:paraId="0252A384" w14:textId="77777777" w:rsidR="00524985" w:rsidRDefault="00524985" w:rsidP="00E2489F">
                <w:pPr>
                  <w:widowControl/>
                  <w:spacing w:after="200" w:line="276" w:lineRule="auto"/>
                </w:pPr>
              </w:p>
              <w:p w14:paraId="3757A47E" w14:textId="77777777" w:rsidR="00524985" w:rsidRDefault="00524985" w:rsidP="00E2489F">
                <w:pPr>
                  <w:widowControl/>
                  <w:spacing w:after="200" w:line="276" w:lineRule="auto"/>
                </w:pPr>
              </w:p>
              <w:p w14:paraId="384E4FB1" w14:textId="77777777" w:rsidR="00524985" w:rsidRDefault="00524985" w:rsidP="00E2489F">
                <w:pPr>
                  <w:widowControl/>
                  <w:spacing w:after="200" w:line="276" w:lineRule="auto"/>
                </w:pPr>
              </w:p>
              <w:p w14:paraId="2F540295" w14:textId="77777777" w:rsidR="00524985" w:rsidRDefault="00524985" w:rsidP="00E2489F">
                <w:pPr>
                  <w:widowControl/>
                  <w:spacing w:after="200" w:line="276" w:lineRule="auto"/>
                </w:pPr>
              </w:p>
              <w:p w14:paraId="44F3DA55" w14:textId="77777777" w:rsidR="00524985" w:rsidRDefault="00524985" w:rsidP="00E2489F">
                <w:pPr>
                  <w:widowControl/>
                  <w:spacing w:after="200" w:line="276" w:lineRule="auto"/>
                </w:pPr>
              </w:p>
              <w:p w14:paraId="5A0BBE4D" w14:textId="77777777" w:rsidR="00524985" w:rsidRDefault="00524985" w:rsidP="00E2489F">
                <w:pPr>
                  <w:widowControl/>
                  <w:spacing w:after="200" w:line="276" w:lineRule="auto"/>
                </w:pPr>
              </w:p>
              <w:p w14:paraId="0F907E7F" w14:textId="77777777" w:rsidR="00524985" w:rsidRDefault="00524985" w:rsidP="00E2489F">
                <w:pPr>
                  <w:widowControl/>
                  <w:spacing w:after="200" w:line="276" w:lineRule="auto"/>
                </w:pPr>
              </w:p>
              <w:p w14:paraId="35517E8B" w14:textId="77777777" w:rsidR="00524985" w:rsidRDefault="00524985" w:rsidP="00E2489F">
                <w:pPr>
                  <w:widowControl/>
                  <w:spacing w:after="200" w:line="276" w:lineRule="auto"/>
                </w:pPr>
              </w:p>
              <w:p w14:paraId="12705B03" w14:textId="77777777" w:rsidR="00524985" w:rsidRDefault="00524985" w:rsidP="00E2489F">
                <w:pPr>
                  <w:widowControl/>
                  <w:spacing w:after="200" w:line="276" w:lineRule="auto"/>
                </w:pPr>
              </w:p>
              <w:p w14:paraId="7B60449F" w14:textId="77777777" w:rsidR="00524985" w:rsidRDefault="00524985" w:rsidP="00E2489F">
                <w:pPr>
                  <w:widowControl/>
                  <w:spacing w:after="200" w:line="276" w:lineRule="auto"/>
                </w:pPr>
              </w:p>
              <w:p w14:paraId="3735935B" w14:textId="77777777" w:rsidR="00524985" w:rsidRDefault="00524985" w:rsidP="00E2489F">
                <w:pPr>
                  <w:widowControl/>
                  <w:spacing w:after="200" w:line="276" w:lineRule="auto"/>
                </w:pPr>
              </w:p>
              <w:p w14:paraId="55819A18" w14:textId="417EBD15" w:rsidR="00524985" w:rsidRDefault="00524985" w:rsidP="00E2489F">
                <w:pPr>
                  <w:widowControl/>
                  <w:spacing w:after="200" w:line="276" w:lineRule="auto"/>
                  <w:rPr>
                    <w:b/>
                  </w:rPr>
                </w:pPr>
              </w:p>
            </w:tc>
          </w:tr>
          <w:tr w:rsidR="00D6194D" w:rsidRPr="0049317A" w14:paraId="34BBDD3D" w14:textId="77777777" w:rsidTr="00D6194D">
            <w:tc>
              <w:tcPr>
                <w:tcW w:w="229" w:type="pct"/>
              </w:tcPr>
              <w:p w14:paraId="1BABEEE5" w14:textId="77777777" w:rsidR="00D6194D" w:rsidRPr="0049317A" w:rsidRDefault="00D6194D" w:rsidP="0091500D">
                <w:pPr>
                  <w:widowControl/>
                  <w:spacing w:after="200" w:line="276" w:lineRule="auto"/>
                  <w:rPr>
                    <w:b/>
                  </w:rPr>
                </w:pPr>
                <w:r w:rsidRPr="0049317A">
                  <w:rPr>
                    <w:b/>
                  </w:rPr>
                  <w:lastRenderedPageBreak/>
                  <w:t>Ref.</w:t>
                </w:r>
              </w:p>
            </w:tc>
            <w:tc>
              <w:tcPr>
                <w:tcW w:w="1013" w:type="pct"/>
              </w:tcPr>
              <w:p w14:paraId="2DF88D1A" w14:textId="77777777" w:rsidR="00D6194D" w:rsidRPr="0049317A" w:rsidRDefault="00D6194D" w:rsidP="0091500D">
                <w:pPr>
                  <w:widowControl/>
                  <w:spacing w:after="200" w:line="276" w:lineRule="auto"/>
                  <w:rPr>
                    <w:b/>
                  </w:rPr>
                </w:pPr>
                <w:r w:rsidRPr="0049317A">
                  <w:rPr>
                    <w:b/>
                  </w:rPr>
                  <w:t>Date/Name/Org.</w:t>
                </w:r>
              </w:p>
            </w:tc>
            <w:tc>
              <w:tcPr>
                <w:tcW w:w="3758" w:type="pct"/>
              </w:tcPr>
              <w:p w14:paraId="3349E3FB" w14:textId="77777777" w:rsidR="00D6194D" w:rsidRPr="0049317A" w:rsidRDefault="00D6194D" w:rsidP="0091500D">
                <w:pPr>
                  <w:widowControl/>
                  <w:spacing w:after="200" w:line="276" w:lineRule="auto"/>
                  <w:rPr>
                    <w:b/>
                  </w:rPr>
                </w:pPr>
                <w:r>
                  <w:rPr>
                    <w:b/>
                  </w:rPr>
                  <w:t>Type of comment</w:t>
                </w:r>
              </w:p>
            </w:tc>
          </w:tr>
          <w:tr w:rsidR="00D6194D" w:rsidRPr="0049317A" w14:paraId="1463AB67" w14:textId="77777777" w:rsidTr="00D6194D">
            <w:trPr>
              <w:trHeight w:val="3608"/>
            </w:trPr>
            <w:tc>
              <w:tcPr>
                <w:tcW w:w="229" w:type="pct"/>
                <w:vMerge w:val="restart"/>
              </w:tcPr>
              <w:p w14:paraId="26234AD3" w14:textId="77777777" w:rsidR="00D6194D" w:rsidRPr="0049317A" w:rsidRDefault="00D6194D" w:rsidP="0091500D">
                <w:pPr>
                  <w:widowControl/>
                  <w:spacing w:after="200" w:line="276" w:lineRule="auto"/>
                </w:pPr>
                <w:r>
                  <w:rPr>
                    <w:noProof/>
                  </w:rPr>
                  <w:t>27</w:t>
                </w:r>
              </w:p>
            </w:tc>
            <w:tc>
              <w:tcPr>
                <w:tcW w:w="1013" w:type="pct"/>
                <w:vMerge w:val="restart"/>
              </w:tcPr>
              <w:p w14:paraId="32FA3614" w14:textId="77777777" w:rsidR="00D6194D" w:rsidRPr="0049317A" w:rsidRDefault="00D6194D" w:rsidP="0091500D">
                <w:pPr>
                  <w:widowControl/>
                  <w:spacing w:after="200" w:line="276" w:lineRule="auto"/>
                </w:pPr>
                <w:r w:rsidRPr="0049317A">
                  <w:rPr>
                    <w:b/>
                  </w:rPr>
                  <w:t>Date</w:t>
                </w:r>
                <w:r>
                  <w:rPr>
                    <w:b/>
                  </w:rPr>
                  <w:t>/time:</w:t>
                </w:r>
              </w:p>
              <w:p w14:paraId="43F9644C" w14:textId="77777777" w:rsidR="00D6194D" w:rsidRPr="0049317A" w:rsidRDefault="00D6194D" w:rsidP="0091500D">
                <w:pPr>
                  <w:widowControl/>
                  <w:spacing w:after="200" w:line="276" w:lineRule="auto"/>
                </w:pPr>
                <w:r>
                  <w:rPr>
                    <w:noProof/>
                  </w:rPr>
                  <w:t>2017/11/09 15:19</w:t>
                </w:r>
              </w:p>
              <w:p w14:paraId="518998F1" w14:textId="77777777" w:rsidR="00D6194D" w:rsidRDefault="00D6194D" w:rsidP="0091500D">
                <w:pPr>
                  <w:widowControl/>
                  <w:spacing w:after="200" w:line="276" w:lineRule="auto"/>
                </w:pPr>
                <w:r>
                  <w:rPr>
                    <w:b/>
                  </w:rPr>
                  <w:t>T</w:t>
                </w:r>
                <w:r w:rsidRPr="003D287A">
                  <w:rPr>
                    <w:b/>
                  </w:rPr>
                  <w:t>ype:</w:t>
                </w:r>
              </w:p>
              <w:p w14:paraId="26BD2D85" w14:textId="77777777" w:rsidR="00D6194D" w:rsidRDefault="00D6194D" w:rsidP="0091500D">
                <w:pPr>
                  <w:widowControl/>
                  <w:spacing w:after="200" w:line="276" w:lineRule="auto"/>
                </w:pPr>
                <w:r>
                  <w:rPr>
                    <w:noProof/>
                  </w:rPr>
                  <w:t>BehalfOfAnOrganisation</w:t>
                </w:r>
              </w:p>
              <w:p w14:paraId="4288043C" w14:textId="28589F68" w:rsidR="00D6194D" w:rsidRDefault="00EA3F50" w:rsidP="0091500D">
                <w:pPr>
                  <w:widowControl/>
                  <w:spacing w:after="200" w:line="276" w:lineRule="auto"/>
                  <w:rPr>
                    <w:b/>
                  </w:rPr>
                </w:pPr>
                <w:r>
                  <w:rPr>
                    <w:b/>
                  </w:rPr>
                  <w:t>Organisation</w:t>
                </w:r>
                <w:r w:rsidR="00D6194D" w:rsidRPr="005B6BAA">
                  <w:rPr>
                    <w:b/>
                  </w:rPr>
                  <w:t xml:space="preserve"> name:</w:t>
                </w:r>
              </w:p>
              <w:p w14:paraId="77173F1F" w14:textId="77777777" w:rsidR="00D6194D" w:rsidRPr="0049317A" w:rsidRDefault="00D6194D" w:rsidP="0091500D">
                <w:pPr>
                  <w:widowControl/>
                  <w:spacing w:after="200" w:line="276" w:lineRule="auto"/>
                </w:pPr>
                <w:r>
                  <w:rPr>
                    <w:noProof/>
                  </w:rPr>
                  <w:t>ANSES</w:t>
                </w:r>
              </w:p>
              <w:p w14:paraId="51DD737C" w14:textId="77777777" w:rsidR="00D6194D" w:rsidRDefault="00D6194D" w:rsidP="0091500D">
                <w:pPr>
                  <w:widowControl/>
                  <w:spacing w:after="200" w:line="276" w:lineRule="auto"/>
                  <w:rPr>
                    <w:b/>
                  </w:rPr>
                </w:pPr>
                <w:r w:rsidRPr="005B6BAA">
                  <w:rPr>
                    <w:b/>
                  </w:rPr>
                  <w:t>Organisation Name confidential?</w:t>
                </w:r>
              </w:p>
              <w:p w14:paraId="37A43330" w14:textId="77777777" w:rsidR="00D6194D" w:rsidRPr="00FC298C" w:rsidRDefault="00D6194D" w:rsidP="0091500D">
                <w:pPr>
                  <w:widowControl/>
                  <w:spacing w:after="200" w:line="276" w:lineRule="auto"/>
                </w:pPr>
                <w:r>
                  <w:rPr>
                    <w:noProof/>
                  </w:rPr>
                  <w:t>False</w:t>
                </w:r>
              </w:p>
              <w:p w14:paraId="314C9BCB" w14:textId="77777777" w:rsidR="00D6194D" w:rsidRPr="00BA0888" w:rsidRDefault="00D6194D" w:rsidP="0091500D">
                <w:pPr>
                  <w:widowControl/>
                  <w:spacing w:after="200" w:line="276" w:lineRule="auto"/>
                  <w:rPr>
                    <w:b/>
                  </w:rPr>
                </w:pPr>
                <w:r>
                  <w:rPr>
                    <w:b/>
                  </w:rPr>
                  <w:t>Country:</w:t>
                </w:r>
                <w:r>
                  <w:rPr>
                    <w:noProof/>
                  </w:rPr>
                  <w:t xml:space="preserve"> France</w:t>
                </w:r>
              </w:p>
              <w:p w14:paraId="63018F0A" w14:textId="77777777" w:rsidR="00D6194D" w:rsidRDefault="00D6194D" w:rsidP="0091500D">
                <w:pPr>
                  <w:widowControl/>
                  <w:spacing w:after="200" w:line="276" w:lineRule="auto"/>
                  <w:rPr>
                    <w:b/>
                  </w:rPr>
                </w:pPr>
                <w:r>
                  <w:rPr>
                    <w:b/>
                  </w:rPr>
                  <w:t>Non-confidential a</w:t>
                </w:r>
                <w:r w:rsidRPr="0049317A">
                  <w:rPr>
                    <w:b/>
                  </w:rPr>
                  <w:t>ttachment:</w:t>
                </w:r>
              </w:p>
              <w:p w14:paraId="4DD959BC" w14:textId="77777777" w:rsidR="00D6194D" w:rsidRPr="00FC298C" w:rsidRDefault="00D6194D" w:rsidP="0091500D">
                <w:pPr>
                  <w:widowControl/>
                  <w:spacing w:after="200" w:line="276" w:lineRule="auto"/>
                </w:pPr>
                <w:r>
                  <w:rPr>
                    <w:noProof/>
                  </w:rPr>
                  <w:t>Comments on acrylonitrile_OEL RAC_vf.docx</w:t>
                </w:r>
              </w:p>
              <w:bookmarkStart w:id="3" w:name="_MON_1571818321"/>
              <w:bookmarkEnd w:id="3"/>
              <w:p w14:paraId="265458BD" w14:textId="77777777" w:rsidR="00D6194D" w:rsidRPr="0049317A" w:rsidRDefault="00D6194D" w:rsidP="0091500D">
                <w:pPr>
                  <w:widowControl/>
                  <w:spacing w:after="200" w:line="276" w:lineRule="auto"/>
                  <w:rPr>
                    <w:b/>
                  </w:rPr>
                </w:pPr>
                <w:r>
                  <w:rPr>
                    <w:b/>
                  </w:rPr>
                  <w:object w:dxaOrig="1541" w:dyaOrig="997" w14:anchorId="0113AD85">
                    <v:shape id="_x0000_i1028" type="#_x0000_t75" style="width:79.2pt;height:49.75pt" o:ole="">
                      <v:imagedata r:id="rId18" o:title=""/>
                    </v:shape>
                    <o:OLEObject Type="Embed" ProgID="Word.Document.12" ShapeID="_x0000_i1028" DrawAspect="Icon" ObjectID="_1583148455" r:id="rId19">
                      <o:FieldCodes>\s</o:FieldCodes>
                    </o:OLEObject>
                  </w:object>
                </w:r>
              </w:p>
            </w:tc>
            <w:tc>
              <w:tcPr>
                <w:tcW w:w="3758" w:type="pct"/>
              </w:tcPr>
              <w:p w14:paraId="0CDD2387" w14:textId="77777777" w:rsidR="00D6194D" w:rsidRDefault="00D6194D" w:rsidP="0091500D">
                <w:pPr>
                  <w:widowControl/>
                  <w:spacing w:after="200" w:line="276" w:lineRule="auto"/>
                  <w:rPr>
                    <w:b/>
                  </w:rPr>
                </w:pPr>
                <w:r w:rsidRPr="0049317A">
                  <w:rPr>
                    <w:b/>
                  </w:rPr>
                  <w:lastRenderedPageBreak/>
                  <w:t>Comment</w:t>
                </w:r>
              </w:p>
              <w:p w14:paraId="1AA8B5DB" w14:textId="77777777" w:rsidR="00D6194D" w:rsidRDefault="00D6194D" w:rsidP="0091500D">
                <w:pPr>
                  <w:widowControl/>
                  <w:spacing w:after="200" w:line="276" w:lineRule="auto"/>
                  <w:rPr>
                    <w:noProof/>
                  </w:rPr>
                </w:pPr>
                <w:r>
                  <w:rPr>
                    <w:noProof/>
                  </w:rPr>
                  <w:t>Please, see attachment</w:t>
                </w:r>
              </w:p>
              <w:p w14:paraId="555554CB" w14:textId="77777777" w:rsidR="00D6194D" w:rsidRDefault="00D6194D" w:rsidP="0091500D">
                <w:pPr>
                  <w:widowControl/>
                  <w:spacing w:after="200" w:line="276" w:lineRule="auto"/>
                  <w:rPr>
                    <w:noProof/>
                  </w:rPr>
                </w:pPr>
              </w:p>
              <w:p w14:paraId="45A2DF77" w14:textId="77777777" w:rsidR="00D6194D" w:rsidRPr="00533482" w:rsidRDefault="00D6194D" w:rsidP="0091500D">
                <w:pPr>
                  <w:widowControl/>
                  <w:spacing w:after="200" w:line="276" w:lineRule="auto"/>
                </w:pPr>
              </w:p>
            </w:tc>
          </w:tr>
          <w:tr w:rsidR="00D6194D" w:rsidRPr="0049317A" w14:paraId="3143B100" w14:textId="77777777" w:rsidTr="00D6194D">
            <w:trPr>
              <w:trHeight w:val="2565"/>
            </w:trPr>
            <w:tc>
              <w:tcPr>
                <w:tcW w:w="229" w:type="pct"/>
                <w:vMerge/>
              </w:tcPr>
              <w:p w14:paraId="4EB359B8" w14:textId="77777777" w:rsidR="00D6194D" w:rsidRPr="0049317A" w:rsidRDefault="00D6194D" w:rsidP="0091500D">
                <w:pPr>
                  <w:widowControl/>
                  <w:spacing w:after="200" w:line="276" w:lineRule="auto"/>
                </w:pPr>
              </w:p>
            </w:tc>
            <w:tc>
              <w:tcPr>
                <w:tcW w:w="1013" w:type="pct"/>
                <w:vMerge/>
              </w:tcPr>
              <w:p w14:paraId="5185D6BD" w14:textId="77777777" w:rsidR="00D6194D" w:rsidRPr="0049317A" w:rsidRDefault="00D6194D" w:rsidP="0091500D">
                <w:pPr>
                  <w:widowControl/>
                  <w:spacing w:after="200" w:line="276" w:lineRule="auto"/>
                  <w:rPr>
                    <w:b/>
                  </w:rPr>
                </w:pPr>
              </w:p>
            </w:tc>
            <w:tc>
              <w:tcPr>
                <w:tcW w:w="3758" w:type="pct"/>
              </w:tcPr>
              <w:p w14:paraId="168BE3E9" w14:textId="77777777" w:rsidR="00D6194D" w:rsidRDefault="00D6194D" w:rsidP="0091500D">
                <w:pPr>
                  <w:widowControl/>
                  <w:spacing w:after="200" w:line="276" w:lineRule="auto"/>
                  <w:rPr>
                    <w:b/>
                  </w:rPr>
                </w:pPr>
                <w:r w:rsidRPr="005B6BAA">
                  <w:rPr>
                    <w:b/>
                  </w:rPr>
                  <w:t>Dossier Submitter response</w:t>
                </w:r>
              </w:p>
              <w:p w14:paraId="6C6A7276" w14:textId="77777777" w:rsidR="00BC7B99" w:rsidRDefault="00BC7B99" w:rsidP="00BC7B99">
                <w:pPr>
                  <w:widowControl/>
                  <w:spacing w:after="200" w:line="276" w:lineRule="auto"/>
                  <w:rPr>
                    <w:noProof/>
                  </w:rPr>
                </w:pPr>
                <w:r w:rsidRPr="005B3635">
                  <w:rPr>
                    <w:noProof/>
                  </w:rPr>
                  <w:t xml:space="preserve">Thank you for </w:t>
                </w:r>
                <w:r>
                  <w:rPr>
                    <w:noProof/>
                  </w:rPr>
                  <w:t>your</w:t>
                </w:r>
                <w:r w:rsidRPr="005B3635">
                  <w:rPr>
                    <w:noProof/>
                  </w:rPr>
                  <w:t xml:space="preserve"> co</w:t>
                </w:r>
                <w:r>
                  <w:rPr>
                    <w:noProof/>
                  </w:rPr>
                  <w:t xml:space="preserve">mments. </w:t>
                </w:r>
              </w:p>
              <w:p w14:paraId="60C91F85" w14:textId="5003CF67" w:rsidR="00483E74" w:rsidRDefault="00D05EF5" w:rsidP="0091500D">
                <w:pPr>
                  <w:widowControl/>
                  <w:spacing w:after="200" w:line="276" w:lineRule="auto"/>
                  <w:rPr>
                    <w:color w:val="000000"/>
                    <w:lang w:eastAsia="en-US"/>
                  </w:rPr>
                </w:pPr>
                <w:r>
                  <w:rPr>
                    <w:color w:val="000000"/>
                    <w:lang w:eastAsia="en-US"/>
                  </w:rPr>
                  <w:t xml:space="preserve">ECHA </w:t>
                </w:r>
                <w:r w:rsidR="00CD6EF9">
                  <w:rPr>
                    <w:color w:val="000000"/>
                    <w:lang w:eastAsia="en-US"/>
                  </w:rPr>
                  <w:t>appreciates</w:t>
                </w:r>
                <w:r>
                  <w:rPr>
                    <w:color w:val="000000"/>
                    <w:lang w:eastAsia="en-US"/>
                  </w:rPr>
                  <w:t xml:space="preserve"> your concern about the length of the public consultation, however, the </w:t>
                </w:r>
                <w:r w:rsidR="00597348">
                  <w:rPr>
                    <w:color w:val="000000"/>
                    <w:lang w:eastAsia="en-US"/>
                  </w:rPr>
                  <w:t>deadline</w:t>
                </w:r>
                <w:r>
                  <w:rPr>
                    <w:color w:val="000000"/>
                    <w:lang w:eastAsia="en-US"/>
                  </w:rPr>
                  <w:t xml:space="preserve"> </w:t>
                </w:r>
                <w:r w:rsidR="00597348">
                  <w:rPr>
                    <w:color w:val="000000"/>
                    <w:lang w:eastAsia="en-US"/>
                  </w:rPr>
                  <w:t xml:space="preserve">to deliver the opinion of RAC </w:t>
                </w:r>
                <w:r w:rsidR="008B590F">
                  <w:rPr>
                    <w:color w:val="000000"/>
                    <w:lang w:eastAsia="en-US"/>
                  </w:rPr>
                  <w:t xml:space="preserve">to </w:t>
                </w:r>
                <w:r w:rsidR="00597348">
                  <w:rPr>
                    <w:color w:val="000000"/>
                    <w:lang w:eastAsia="en-US"/>
                  </w:rPr>
                  <w:t xml:space="preserve">the </w:t>
                </w:r>
                <w:r w:rsidR="00EE3DF2">
                  <w:rPr>
                    <w:color w:val="000000"/>
                    <w:lang w:eastAsia="en-US"/>
                  </w:rPr>
                  <w:t xml:space="preserve">European </w:t>
                </w:r>
                <w:r w:rsidR="00597348">
                  <w:rPr>
                    <w:color w:val="000000"/>
                    <w:lang w:eastAsia="en-US"/>
                  </w:rPr>
                  <w:t>Commission (26 March 2018)</w:t>
                </w:r>
                <w:r>
                  <w:rPr>
                    <w:color w:val="000000"/>
                    <w:lang w:eastAsia="en-US"/>
                  </w:rPr>
                  <w:t xml:space="preserve"> unfortunately did not allow for a longer public consultation. </w:t>
                </w:r>
              </w:p>
              <w:p w14:paraId="0FB30D8E" w14:textId="75123C04" w:rsidR="00D6194D" w:rsidRDefault="00D05EF5" w:rsidP="0091500D">
                <w:pPr>
                  <w:widowControl/>
                  <w:spacing w:after="200" w:line="276" w:lineRule="auto"/>
                  <w:rPr>
                    <w:color w:val="000000"/>
                    <w:lang w:eastAsia="en-US"/>
                  </w:rPr>
                </w:pPr>
                <w:r>
                  <w:rPr>
                    <w:color w:val="000000"/>
                    <w:lang w:eastAsia="en-US"/>
                  </w:rPr>
                  <w:t xml:space="preserve">Regarding the process, ECHA considers it </w:t>
                </w:r>
                <w:r w:rsidR="00A70FC4">
                  <w:rPr>
                    <w:color w:val="000000"/>
                    <w:lang w:eastAsia="en-US"/>
                  </w:rPr>
                  <w:t>sensible</w:t>
                </w:r>
                <w:r>
                  <w:rPr>
                    <w:color w:val="000000"/>
                    <w:lang w:eastAsia="en-US"/>
                  </w:rPr>
                  <w:t xml:space="preserve"> to have a consultation on a proposal</w:t>
                </w:r>
                <w:r w:rsidR="007F0870">
                  <w:rPr>
                    <w:color w:val="000000"/>
                    <w:lang w:eastAsia="en-US"/>
                  </w:rPr>
                  <w:t>. The aim is</w:t>
                </w:r>
                <w:r>
                  <w:rPr>
                    <w:color w:val="000000"/>
                    <w:lang w:eastAsia="en-US"/>
                  </w:rPr>
                  <w:t xml:space="preserve"> to ensure completeness and scientific rigour through public scrutiny. </w:t>
                </w:r>
                <w:r w:rsidR="00483E74">
                  <w:rPr>
                    <w:color w:val="000000"/>
                    <w:lang w:eastAsia="en-US"/>
                  </w:rPr>
                  <w:t>Similarly, i</w:t>
                </w:r>
                <w:r>
                  <w:rPr>
                    <w:color w:val="000000"/>
                    <w:lang w:eastAsia="en-US"/>
                  </w:rPr>
                  <w:t xml:space="preserve">n other </w:t>
                </w:r>
                <w:r w:rsidR="007F0870">
                  <w:rPr>
                    <w:color w:val="000000"/>
                    <w:lang w:eastAsia="en-US"/>
                  </w:rPr>
                  <w:t xml:space="preserve">ECHA </w:t>
                </w:r>
                <w:r>
                  <w:rPr>
                    <w:color w:val="000000"/>
                    <w:lang w:eastAsia="en-US"/>
                  </w:rPr>
                  <w:t xml:space="preserve">processes, the public consultation is on </w:t>
                </w:r>
                <w:r w:rsidR="007F0870">
                  <w:rPr>
                    <w:color w:val="000000"/>
                    <w:lang w:eastAsia="en-US"/>
                  </w:rPr>
                  <w:t>a</w:t>
                </w:r>
                <w:r>
                  <w:rPr>
                    <w:color w:val="000000"/>
                    <w:lang w:eastAsia="en-US"/>
                  </w:rPr>
                  <w:t xml:space="preserve"> proposal</w:t>
                </w:r>
                <w:r w:rsidR="007F0870">
                  <w:rPr>
                    <w:color w:val="000000"/>
                    <w:lang w:eastAsia="en-US"/>
                  </w:rPr>
                  <w:t xml:space="preserve"> or application</w:t>
                </w:r>
                <w:r>
                  <w:rPr>
                    <w:color w:val="000000"/>
                    <w:lang w:eastAsia="en-US"/>
                  </w:rPr>
                  <w:t xml:space="preserve"> and not </w:t>
                </w:r>
                <w:r w:rsidR="00CC238C">
                  <w:rPr>
                    <w:color w:val="000000"/>
                    <w:lang w:eastAsia="en-US"/>
                  </w:rPr>
                  <w:t>on the opinion of RAC</w:t>
                </w:r>
                <w:r w:rsidR="00483E74">
                  <w:rPr>
                    <w:color w:val="000000"/>
                    <w:lang w:eastAsia="en-US"/>
                  </w:rPr>
                  <w:t xml:space="preserve"> as such</w:t>
                </w:r>
                <w:r w:rsidR="00CC238C">
                  <w:rPr>
                    <w:color w:val="000000"/>
                    <w:lang w:eastAsia="en-US"/>
                  </w:rPr>
                  <w:t xml:space="preserve">. </w:t>
                </w:r>
                <w:r w:rsidR="000019D8">
                  <w:rPr>
                    <w:color w:val="000000"/>
                    <w:lang w:eastAsia="en-US"/>
                  </w:rPr>
                  <w:t xml:space="preserve">However, we note your comment and will consider it when revising the interim procedure that was established for </w:t>
                </w:r>
                <w:r w:rsidR="007374EE">
                  <w:rPr>
                    <w:color w:val="000000"/>
                    <w:lang w:eastAsia="en-US"/>
                  </w:rPr>
                  <w:t>this area of work</w:t>
                </w:r>
                <w:r w:rsidR="00483E74">
                  <w:rPr>
                    <w:color w:val="000000"/>
                    <w:lang w:eastAsia="en-US"/>
                  </w:rPr>
                  <w:t xml:space="preserve"> </w:t>
                </w:r>
                <w:r w:rsidR="000019D8">
                  <w:rPr>
                    <w:color w:val="000000"/>
                    <w:lang w:eastAsia="en-US"/>
                  </w:rPr>
                  <w:t>(</w:t>
                </w:r>
                <w:hyperlink r:id="rId20" w:history="1">
                  <w:r w:rsidR="009577EB" w:rsidRPr="00B24E6C">
                    <w:rPr>
                      <w:rStyle w:val="Hyperlink"/>
                      <w:lang w:eastAsia="en-US"/>
                    </w:rPr>
                    <w:t>https://echa.europa.eu/documents/10162/13579/interim_wponevaluation_oel_agreed_rac_42_en.pdf/021bc290-e26c-532f-eb3f-52527700e375</w:t>
                  </w:r>
                </w:hyperlink>
                <w:r w:rsidR="000019D8">
                  <w:rPr>
                    <w:color w:val="000000"/>
                    <w:lang w:eastAsia="en-US"/>
                  </w:rPr>
                  <w:t>)</w:t>
                </w:r>
                <w:r w:rsidR="007374EE">
                  <w:rPr>
                    <w:color w:val="000000"/>
                    <w:lang w:eastAsia="en-US"/>
                  </w:rPr>
                  <w:t>.</w:t>
                </w:r>
              </w:p>
              <w:p w14:paraId="10547145" w14:textId="2424AC06" w:rsidR="009577EB" w:rsidRDefault="00631419" w:rsidP="0091500D">
                <w:pPr>
                  <w:widowControl/>
                  <w:spacing w:after="200" w:line="276" w:lineRule="auto"/>
                  <w:rPr>
                    <w:color w:val="000000"/>
                    <w:lang w:eastAsia="en-US"/>
                  </w:rPr>
                </w:pPr>
                <w:r>
                  <w:rPr>
                    <w:color w:val="000000"/>
                    <w:lang w:eastAsia="en-US"/>
                  </w:rPr>
                  <w:lastRenderedPageBreak/>
                  <w:t xml:space="preserve">Regarding the developmental toxicity, </w:t>
                </w:r>
                <w:r w:rsidR="00CD6EF9">
                  <w:rPr>
                    <w:color w:val="000000"/>
                    <w:lang w:eastAsia="en-US"/>
                  </w:rPr>
                  <w:t xml:space="preserve">ECHA </w:t>
                </w:r>
                <w:r>
                  <w:rPr>
                    <w:color w:val="000000"/>
                    <w:lang w:eastAsia="en-US"/>
                  </w:rPr>
                  <w:t>consider</w:t>
                </w:r>
                <w:r w:rsidR="00CD6EF9">
                  <w:rPr>
                    <w:color w:val="000000"/>
                    <w:lang w:eastAsia="en-US"/>
                  </w:rPr>
                  <w:t>s</w:t>
                </w:r>
                <w:r>
                  <w:rPr>
                    <w:color w:val="000000"/>
                    <w:lang w:eastAsia="en-US"/>
                  </w:rPr>
                  <w:t xml:space="preserve"> </w:t>
                </w:r>
                <w:r w:rsidR="00CD6EF9">
                  <w:rPr>
                    <w:color w:val="000000"/>
                    <w:lang w:eastAsia="en-US"/>
                  </w:rPr>
                  <w:t>their</w:t>
                </w:r>
                <w:r>
                  <w:rPr>
                    <w:color w:val="000000"/>
                    <w:lang w:eastAsia="en-US"/>
                  </w:rPr>
                  <w:t xml:space="preserve"> conclusion </w:t>
                </w:r>
                <w:r w:rsidR="00465F6A">
                  <w:rPr>
                    <w:color w:val="000000"/>
                    <w:lang w:eastAsia="en-US"/>
                  </w:rPr>
                  <w:t>to be</w:t>
                </w:r>
                <w:r>
                  <w:rPr>
                    <w:color w:val="000000"/>
                    <w:lang w:eastAsia="en-US"/>
                  </w:rPr>
                  <w:t xml:space="preserve"> in line with the weight of evidence and with the conclusions previously drawn in the EU risk assessment report on the same data. </w:t>
                </w:r>
                <w:r w:rsidR="00E20461" w:rsidRPr="0096320F">
                  <w:rPr>
                    <w:color w:val="000000"/>
                    <w:lang w:eastAsia="en-US"/>
                  </w:rPr>
                  <w:t xml:space="preserve">There were no clear treatment related </w:t>
                </w:r>
                <w:r w:rsidR="0096320F">
                  <w:rPr>
                    <w:color w:val="000000"/>
                    <w:lang w:eastAsia="en-US"/>
                  </w:rPr>
                  <w:t xml:space="preserve">teratogenic </w:t>
                </w:r>
                <w:r w:rsidR="00E20461" w:rsidRPr="0096320F">
                  <w:rPr>
                    <w:color w:val="000000"/>
                    <w:lang w:eastAsia="en-US"/>
                  </w:rPr>
                  <w:t>effects in the inhalation studies despite maternal and foetal toxicity.</w:t>
                </w:r>
                <w:r w:rsidR="00E20461">
                  <w:rPr>
                    <w:color w:val="000000"/>
                    <w:lang w:eastAsia="en-US"/>
                  </w:rPr>
                  <w:t xml:space="preserve"> </w:t>
                </w:r>
              </w:p>
              <w:p w14:paraId="5C099325" w14:textId="56B39075" w:rsidR="00262837" w:rsidRDefault="00262837" w:rsidP="00262837">
                <w:pPr>
                  <w:widowControl/>
                  <w:spacing w:after="200" w:line="276" w:lineRule="auto"/>
                  <w:rPr>
                    <w:color w:val="000000"/>
                    <w:lang w:eastAsia="en-US"/>
                  </w:rPr>
                </w:pPr>
                <w:r>
                  <w:t>Upon further consideration, E</w:t>
                </w:r>
                <w:r w:rsidRPr="004A775C">
                  <w:t xml:space="preserve">CHA </w:t>
                </w:r>
                <w:r w:rsidR="009507F9">
                  <w:t>is of the view</w:t>
                </w:r>
                <w:r>
                  <w:t xml:space="preserve"> that the weight of evidence for the available evidence on carcinogenicity supports to derive an OEL. </w:t>
                </w:r>
                <w:r w:rsidRPr="00880335">
                  <w:rPr>
                    <w:noProof/>
                  </w:rPr>
                  <w:t>At acrylonitrile exposures below the resulting proposal for a limit value, no significant residual cancer risk is expected for workers</w:t>
                </w:r>
                <w:r>
                  <w:rPr>
                    <w:noProof/>
                  </w:rPr>
                  <w:t xml:space="preserve">. </w:t>
                </w:r>
                <w:r>
                  <w:t xml:space="preserve">The reasons are presented in the Background Document. </w:t>
                </w:r>
                <w:r w:rsidRPr="004710EA">
                  <w:t>However, as the possibility of an occupational cancer risk cannot totally be excluded, an illustrative dose-response relationship for carcinogenicity is derived by linear extrapolation to estimate the upper boundary of excess risk (if any) at this OEL</w:t>
                </w:r>
                <w:r>
                  <w:t xml:space="preserve">. </w:t>
                </w:r>
                <w:r>
                  <w:rPr>
                    <w:color w:val="000000"/>
                    <w:lang w:eastAsia="en-US"/>
                  </w:rPr>
                  <w:t xml:space="preserve">A linear </w:t>
                </w:r>
                <w:r w:rsidRPr="004710EA">
                  <w:t>dose-response relationship</w:t>
                </w:r>
                <w:r>
                  <w:rPr>
                    <w:color w:val="000000"/>
                    <w:lang w:eastAsia="en-US"/>
                  </w:rPr>
                  <w:t xml:space="preserve"> based on the BMDL05 has been included in the </w:t>
                </w:r>
                <w:r>
                  <w:t>Background Document</w:t>
                </w:r>
                <w:r>
                  <w:rPr>
                    <w:color w:val="000000"/>
                    <w:lang w:eastAsia="en-US"/>
                  </w:rPr>
                  <w:t xml:space="preserve"> and the conservative nature of the </w:t>
                </w:r>
                <w:r w:rsidRPr="00B05C5E">
                  <w:rPr>
                    <w:color w:val="000000"/>
                    <w:lang w:eastAsia="en-US"/>
                  </w:rPr>
                  <w:t>T25</w:t>
                </w:r>
                <w:r>
                  <w:rPr>
                    <w:color w:val="000000"/>
                    <w:lang w:eastAsia="en-US"/>
                  </w:rPr>
                  <w:t xml:space="preserve"> is stressed.</w:t>
                </w:r>
              </w:p>
              <w:p w14:paraId="69977009" w14:textId="5F3C5A90" w:rsidR="000A6483" w:rsidRDefault="000A6483" w:rsidP="0091500D">
                <w:pPr>
                  <w:widowControl/>
                  <w:spacing w:after="200" w:line="276" w:lineRule="auto"/>
                  <w:rPr>
                    <w:color w:val="000000"/>
                    <w:lang w:eastAsia="en-US"/>
                  </w:rPr>
                </w:pPr>
                <w:r>
                  <w:rPr>
                    <w:color w:val="000000"/>
                    <w:lang w:eastAsia="en-US"/>
                  </w:rPr>
                  <w:t xml:space="preserve">A STEL has been included in the </w:t>
                </w:r>
                <w:r w:rsidR="00EE3DF2">
                  <w:t>Background Document</w:t>
                </w:r>
                <w:r>
                  <w:t>.</w:t>
                </w:r>
              </w:p>
              <w:p w14:paraId="0E215516" w14:textId="38B58C98" w:rsidR="00B05C5E" w:rsidRDefault="008F3AB1" w:rsidP="0091500D">
                <w:pPr>
                  <w:widowControl/>
                  <w:spacing w:after="200" w:line="276" w:lineRule="auto"/>
                  <w:rPr>
                    <w:color w:val="000000"/>
                    <w:lang w:eastAsia="en-US"/>
                  </w:rPr>
                </w:pPr>
                <w:r>
                  <w:rPr>
                    <w:color w:val="000000"/>
                    <w:lang w:eastAsia="en-US"/>
                  </w:rPr>
                  <w:t>It is not clear from your comment which additional elements would need to be considered to warrant a skin notation. In any case, the proposal is in line with the opinion of SCOEL from 2003.</w:t>
                </w:r>
              </w:p>
              <w:p w14:paraId="7A7131C9" w14:textId="3628A7A5" w:rsidR="009928BB" w:rsidRPr="00EE3DF2" w:rsidRDefault="00494C4F" w:rsidP="0091500D">
                <w:pPr>
                  <w:widowControl/>
                  <w:spacing w:after="200" w:line="276" w:lineRule="auto"/>
                </w:pPr>
                <w:r>
                  <w:t xml:space="preserve">An assessment for a noise notation has been included in the </w:t>
                </w:r>
                <w:r w:rsidR="00EE3DF2">
                  <w:t>Background Document</w:t>
                </w:r>
                <w:r w:rsidRPr="00EE3DF2">
                  <w:t>. The</w:t>
                </w:r>
                <w:r>
                  <w:t xml:space="preserve"> evidence for ototoxicity is weak and does not warrant a noise notation for acrylon</w:t>
                </w:r>
                <w:r w:rsidR="00E2489F">
                  <w:t>i</w:t>
                </w:r>
                <w:r>
                  <w:t>trile</w:t>
                </w:r>
                <w:r w:rsidR="00C979F7" w:rsidRPr="00EE3DF2">
                  <w:t>.</w:t>
                </w:r>
              </w:p>
              <w:p w14:paraId="51E3F53B" w14:textId="73EC35EC" w:rsidR="00D6194D" w:rsidRPr="0049317A" w:rsidRDefault="00F97317" w:rsidP="0091500D">
                <w:pPr>
                  <w:widowControl/>
                  <w:spacing w:after="200" w:line="276" w:lineRule="auto"/>
                  <w:rPr>
                    <w:b/>
                  </w:rPr>
                </w:pPr>
                <w:r w:rsidRPr="00EE3DF2">
                  <w:t>Th</w:t>
                </w:r>
                <w:r>
                  <w:t xml:space="preserve">ank you for the references regarding the mode of action, they have been included in the </w:t>
                </w:r>
                <w:r w:rsidR="00EE3DF2">
                  <w:t>Background Document</w:t>
                </w:r>
                <w:r>
                  <w:t xml:space="preserve">. </w:t>
                </w:r>
              </w:p>
            </w:tc>
          </w:tr>
          <w:tr w:rsidR="00D6194D" w:rsidRPr="0049317A" w14:paraId="28DC49F5" w14:textId="77777777" w:rsidTr="00D6194D">
            <w:trPr>
              <w:trHeight w:val="2565"/>
            </w:trPr>
            <w:tc>
              <w:tcPr>
                <w:tcW w:w="229" w:type="pct"/>
                <w:vMerge/>
              </w:tcPr>
              <w:p w14:paraId="0CEA1B4E" w14:textId="77777777" w:rsidR="00D6194D" w:rsidRPr="0049317A" w:rsidRDefault="00D6194D" w:rsidP="0091500D">
                <w:pPr>
                  <w:widowControl/>
                  <w:spacing w:after="200" w:line="276" w:lineRule="auto"/>
                </w:pPr>
              </w:p>
            </w:tc>
            <w:tc>
              <w:tcPr>
                <w:tcW w:w="1013" w:type="pct"/>
                <w:vMerge/>
              </w:tcPr>
              <w:p w14:paraId="0C262BB2" w14:textId="77777777" w:rsidR="00D6194D" w:rsidRPr="0049317A" w:rsidRDefault="00D6194D" w:rsidP="0091500D">
                <w:pPr>
                  <w:widowControl/>
                  <w:spacing w:after="200" w:line="276" w:lineRule="auto"/>
                  <w:rPr>
                    <w:b/>
                  </w:rPr>
                </w:pPr>
              </w:p>
            </w:tc>
            <w:tc>
              <w:tcPr>
                <w:tcW w:w="3758" w:type="pct"/>
              </w:tcPr>
              <w:p w14:paraId="2F671386" w14:textId="77777777" w:rsidR="00D6194D" w:rsidRDefault="00D6194D" w:rsidP="0091500D">
                <w:pPr>
                  <w:widowControl/>
                  <w:spacing w:after="200" w:line="276" w:lineRule="auto"/>
                  <w:rPr>
                    <w:b/>
                  </w:rPr>
                </w:pPr>
                <w:r w:rsidRPr="005B6BAA">
                  <w:rPr>
                    <w:b/>
                  </w:rPr>
                  <w:t>RAC Rapporteurs comments</w:t>
                </w:r>
              </w:p>
              <w:p w14:paraId="44B58E76" w14:textId="3D99FE8C" w:rsidR="00337560" w:rsidRDefault="00337560" w:rsidP="00337560">
                <w:pPr>
                  <w:widowControl/>
                  <w:spacing w:after="200" w:line="276" w:lineRule="auto"/>
                  <w:rPr>
                    <w:b/>
                  </w:rPr>
                </w:pPr>
                <w:r w:rsidRPr="003F6E62">
                  <w:t xml:space="preserve">Thank you for </w:t>
                </w:r>
                <w:r>
                  <w:t>your</w:t>
                </w:r>
                <w:r w:rsidRPr="003F6E62">
                  <w:t xml:space="preserve"> comment</w:t>
                </w:r>
                <w:r>
                  <w:t>s</w:t>
                </w:r>
                <w:r w:rsidRPr="003F6E62">
                  <w:t>. We</w:t>
                </w:r>
                <w:r>
                  <w:t xml:space="preserve"> note the reply provided by the Dossier Submitter and</w:t>
                </w:r>
                <w:r w:rsidRPr="003F6E62">
                  <w:t xml:space="preserve"> </w:t>
                </w:r>
                <w:r>
                  <w:t xml:space="preserve">have not much to add, aside from the fact that we agree with the Dossier Submitter that </w:t>
                </w:r>
                <w:r>
                  <w:rPr>
                    <w:lang w:val="en-US"/>
                  </w:rPr>
                  <w:t xml:space="preserve">the weight of </w:t>
                </w:r>
                <w:r w:rsidRPr="00483EE1">
                  <w:rPr>
                    <w:lang w:val="en-US"/>
                  </w:rPr>
                  <w:t>evidence</w:t>
                </w:r>
                <w:r>
                  <w:rPr>
                    <w:lang w:val="en-US"/>
                  </w:rPr>
                  <w:t xml:space="preserve"> supports </w:t>
                </w:r>
                <w:r>
                  <w:t>the derivation of an OEL for the cancer endpoint. We also support the inclusion of a STEL and BLV.</w:t>
                </w:r>
              </w:p>
              <w:p w14:paraId="1D62CCD2" w14:textId="77777777" w:rsidR="00D6194D" w:rsidRDefault="00D6194D" w:rsidP="0091500D">
                <w:pPr>
                  <w:widowControl/>
                  <w:spacing w:after="200" w:line="276" w:lineRule="auto"/>
                  <w:rPr>
                    <w:b/>
                  </w:rPr>
                </w:pPr>
              </w:p>
              <w:p w14:paraId="7258680E" w14:textId="77777777" w:rsidR="00524985" w:rsidRDefault="00524985" w:rsidP="0091500D">
                <w:pPr>
                  <w:widowControl/>
                  <w:spacing w:after="200" w:line="276" w:lineRule="auto"/>
                  <w:rPr>
                    <w:b/>
                  </w:rPr>
                </w:pPr>
              </w:p>
              <w:p w14:paraId="4C6DBC44" w14:textId="77777777" w:rsidR="00524985" w:rsidRDefault="00524985" w:rsidP="0091500D">
                <w:pPr>
                  <w:widowControl/>
                  <w:spacing w:after="200" w:line="276" w:lineRule="auto"/>
                  <w:rPr>
                    <w:b/>
                  </w:rPr>
                </w:pPr>
              </w:p>
            </w:tc>
          </w:tr>
          <w:tr w:rsidR="00D6194D" w:rsidRPr="0049317A" w14:paraId="685B8D30" w14:textId="77777777" w:rsidTr="00D6194D">
            <w:tc>
              <w:tcPr>
                <w:tcW w:w="229" w:type="pct"/>
              </w:tcPr>
              <w:p w14:paraId="260DF9E6" w14:textId="77777777" w:rsidR="00D6194D" w:rsidRPr="0049317A" w:rsidRDefault="00D6194D" w:rsidP="0091500D">
                <w:pPr>
                  <w:widowControl/>
                  <w:spacing w:after="200" w:line="276" w:lineRule="auto"/>
                  <w:rPr>
                    <w:b/>
                  </w:rPr>
                </w:pPr>
                <w:r w:rsidRPr="0049317A">
                  <w:rPr>
                    <w:b/>
                  </w:rPr>
                  <w:lastRenderedPageBreak/>
                  <w:t>Ref.</w:t>
                </w:r>
              </w:p>
            </w:tc>
            <w:tc>
              <w:tcPr>
                <w:tcW w:w="1013" w:type="pct"/>
              </w:tcPr>
              <w:p w14:paraId="0138A162" w14:textId="77777777" w:rsidR="00D6194D" w:rsidRPr="0049317A" w:rsidRDefault="00D6194D" w:rsidP="0091500D">
                <w:pPr>
                  <w:widowControl/>
                  <w:spacing w:after="200" w:line="276" w:lineRule="auto"/>
                  <w:rPr>
                    <w:b/>
                  </w:rPr>
                </w:pPr>
                <w:r w:rsidRPr="0049317A">
                  <w:rPr>
                    <w:b/>
                  </w:rPr>
                  <w:t>Date/Name/Org.</w:t>
                </w:r>
              </w:p>
            </w:tc>
            <w:tc>
              <w:tcPr>
                <w:tcW w:w="3758" w:type="pct"/>
              </w:tcPr>
              <w:p w14:paraId="7493E23F" w14:textId="77777777" w:rsidR="00D6194D" w:rsidRPr="0049317A" w:rsidRDefault="00D6194D" w:rsidP="0091500D">
                <w:pPr>
                  <w:widowControl/>
                  <w:spacing w:after="200" w:line="276" w:lineRule="auto"/>
                  <w:rPr>
                    <w:b/>
                  </w:rPr>
                </w:pPr>
                <w:r>
                  <w:rPr>
                    <w:b/>
                  </w:rPr>
                  <w:t>Type of comment</w:t>
                </w:r>
              </w:p>
            </w:tc>
          </w:tr>
          <w:tr w:rsidR="00D6194D" w:rsidRPr="0049317A" w14:paraId="7B78FBDF" w14:textId="77777777" w:rsidTr="00D6194D">
            <w:trPr>
              <w:trHeight w:val="3608"/>
            </w:trPr>
            <w:tc>
              <w:tcPr>
                <w:tcW w:w="229" w:type="pct"/>
                <w:vMerge w:val="restart"/>
              </w:tcPr>
              <w:p w14:paraId="1B444B06" w14:textId="77777777" w:rsidR="00D6194D" w:rsidRPr="0049317A" w:rsidRDefault="00D6194D" w:rsidP="0091500D">
                <w:pPr>
                  <w:widowControl/>
                  <w:spacing w:after="200" w:line="276" w:lineRule="auto"/>
                </w:pPr>
                <w:r>
                  <w:rPr>
                    <w:noProof/>
                  </w:rPr>
                  <w:t>28</w:t>
                </w:r>
              </w:p>
            </w:tc>
            <w:tc>
              <w:tcPr>
                <w:tcW w:w="1013" w:type="pct"/>
                <w:vMerge w:val="restart"/>
              </w:tcPr>
              <w:p w14:paraId="25FEDDD4" w14:textId="77777777" w:rsidR="00D6194D" w:rsidRPr="0049317A" w:rsidRDefault="00D6194D" w:rsidP="0091500D">
                <w:pPr>
                  <w:widowControl/>
                  <w:spacing w:after="200" w:line="276" w:lineRule="auto"/>
                </w:pPr>
                <w:r w:rsidRPr="0049317A">
                  <w:rPr>
                    <w:b/>
                  </w:rPr>
                  <w:t>Date</w:t>
                </w:r>
                <w:r>
                  <w:rPr>
                    <w:b/>
                  </w:rPr>
                  <w:t>/time:</w:t>
                </w:r>
              </w:p>
              <w:p w14:paraId="3D90CDC8" w14:textId="77777777" w:rsidR="00D6194D" w:rsidRPr="0049317A" w:rsidRDefault="00D6194D" w:rsidP="0091500D">
                <w:pPr>
                  <w:widowControl/>
                  <w:spacing w:after="200" w:line="276" w:lineRule="auto"/>
                </w:pPr>
                <w:r>
                  <w:rPr>
                    <w:noProof/>
                  </w:rPr>
                  <w:t>2017/11/09 18:42</w:t>
                </w:r>
              </w:p>
              <w:p w14:paraId="77333B3C" w14:textId="77777777" w:rsidR="00D6194D" w:rsidRDefault="00D6194D" w:rsidP="0091500D">
                <w:pPr>
                  <w:widowControl/>
                  <w:spacing w:after="200" w:line="276" w:lineRule="auto"/>
                </w:pPr>
                <w:r>
                  <w:rPr>
                    <w:b/>
                  </w:rPr>
                  <w:t>T</w:t>
                </w:r>
                <w:r w:rsidRPr="003D287A">
                  <w:rPr>
                    <w:b/>
                  </w:rPr>
                  <w:t>ype:</w:t>
                </w:r>
              </w:p>
              <w:p w14:paraId="037454E0" w14:textId="77777777" w:rsidR="00D6194D" w:rsidRDefault="00D6194D" w:rsidP="0091500D">
                <w:pPr>
                  <w:widowControl/>
                  <w:spacing w:after="200" w:line="276" w:lineRule="auto"/>
                </w:pPr>
                <w:r>
                  <w:rPr>
                    <w:noProof/>
                  </w:rPr>
                  <w:t>BehalfOfAnOrganisation</w:t>
                </w:r>
              </w:p>
              <w:p w14:paraId="20E8D464" w14:textId="66754BC1" w:rsidR="00D6194D" w:rsidRDefault="00EA3F50" w:rsidP="0091500D">
                <w:pPr>
                  <w:widowControl/>
                  <w:spacing w:after="200" w:line="276" w:lineRule="auto"/>
                  <w:rPr>
                    <w:b/>
                  </w:rPr>
                </w:pPr>
                <w:r>
                  <w:rPr>
                    <w:b/>
                  </w:rPr>
                  <w:t>Organisation</w:t>
                </w:r>
                <w:r w:rsidR="00D6194D" w:rsidRPr="005B6BAA">
                  <w:rPr>
                    <w:b/>
                  </w:rPr>
                  <w:t xml:space="preserve"> name:</w:t>
                </w:r>
              </w:p>
              <w:p w14:paraId="1F28D0F4" w14:textId="77777777" w:rsidR="00D6194D" w:rsidRPr="0049317A" w:rsidRDefault="00D6194D" w:rsidP="0091500D">
                <w:pPr>
                  <w:widowControl/>
                  <w:spacing w:after="200" w:line="276" w:lineRule="auto"/>
                </w:pPr>
                <w:r>
                  <w:rPr>
                    <w:noProof/>
                  </w:rPr>
                  <w:t>Acrylonitrile EU REACH Consortium</w:t>
                </w:r>
              </w:p>
              <w:p w14:paraId="7BE4E532" w14:textId="77777777" w:rsidR="00D6194D" w:rsidRDefault="00D6194D" w:rsidP="0091500D">
                <w:pPr>
                  <w:widowControl/>
                  <w:spacing w:after="200" w:line="276" w:lineRule="auto"/>
                  <w:rPr>
                    <w:b/>
                  </w:rPr>
                </w:pPr>
                <w:r w:rsidRPr="005B6BAA">
                  <w:rPr>
                    <w:b/>
                  </w:rPr>
                  <w:t>Organisation Name confidential?</w:t>
                </w:r>
              </w:p>
              <w:p w14:paraId="1739B716" w14:textId="77777777" w:rsidR="00D6194D" w:rsidRPr="00FC298C" w:rsidRDefault="00D6194D" w:rsidP="0091500D">
                <w:pPr>
                  <w:widowControl/>
                  <w:spacing w:after="200" w:line="276" w:lineRule="auto"/>
                </w:pPr>
                <w:r>
                  <w:rPr>
                    <w:noProof/>
                  </w:rPr>
                  <w:t>False</w:t>
                </w:r>
              </w:p>
              <w:p w14:paraId="1C318DA7" w14:textId="77777777" w:rsidR="00D6194D" w:rsidRPr="00BA0888" w:rsidRDefault="00D6194D" w:rsidP="0091500D">
                <w:pPr>
                  <w:widowControl/>
                  <w:spacing w:after="200" w:line="276" w:lineRule="auto"/>
                  <w:rPr>
                    <w:b/>
                  </w:rPr>
                </w:pPr>
                <w:r>
                  <w:rPr>
                    <w:b/>
                  </w:rPr>
                  <w:t>Country:</w:t>
                </w:r>
                <w:r>
                  <w:rPr>
                    <w:noProof/>
                  </w:rPr>
                  <w:t xml:space="preserve"> United Kingdom</w:t>
                </w:r>
              </w:p>
              <w:p w14:paraId="3413FE29" w14:textId="77777777" w:rsidR="00D6194D" w:rsidRDefault="00D6194D" w:rsidP="0091500D">
                <w:pPr>
                  <w:widowControl/>
                  <w:spacing w:after="200" w:line="276" w:lineRule="auto"/>
                  <w:rPr>
                    <w:b/>
                  </w:rPr>
                </w:pPr>
                <w:r>
                  <w:rPr>
                    <w:b/>
                  </w:rPr>
                  <w:t>Non-confidential a</w:t>
                </w:r>
                <w:r w:rsidRPr="0049317A">
                  <w:rPr>
                    <w:b/>
                  </w:rPr>
                  <w:t>ttachment:</w:t>
                </w:r>
              </w:p>
              <w:p w14:paraId="7E0A3119" w14:textId="77777777" w:rsidR="00D6194D" w:rsidRDefault="00D6194D" w:rsidP="0091500D">
                <w:pPr>
                  <w:widowControl/>
                  <w:spacing w:after="200" w:line="276" w:lineRule="auto"/>
                  <w:rPr>
                    <w:noProof/>
                  </w:rPr>
                </w:pPr>
                <w:r>
                  <w:rPr>
                    <w:noProof/>
                  </w:rPr>
                  <w:t>Industry Response to Acrylonitrile OEL Proposal by ECHA v3.0.docx</w:t>
                </w:r>
              </w:p>
              <w:bookmarkStart w:id="4" w:name="_MON_1571818381"/>
              <w:bookmarkEnd w:id="4"/>
              <w:p w14:paraId="680A93DA" w14:textId="77777777" w:rsidR="00D6194D" w:rsidRDefault="00D6194D" w:rsidP="0091500D">
                <w:pPr>
                  <w:widowControl/>
                  <w:spacing w:after="200" w:line="276" w:lineRule="auto"/>
                  <w:rPr>
                    <w:noProof/>
                  </w:rPr>
                </w:pPr>
                <w:r>
                  <w:rPr>
                    <w:noProof/>
                  </w:rPr>
                  <w:object w:dxaOrig="1541" w:dyaOrig="997" w14:anchorId="6AF46775">
                    <v:shape id="_x0000_i1029" type="#_x0000_t75" style="width:79.2pt;height:49.75pt" o:ole="">
                      <v:imagedata r:id="rId21" o:title=""/>
                    </v:shape>
                    <o:OLEObject Type="Embed" ProgID="Word.Document.12" ShapeID="_x0000_i1029" DrawAspect="Icon" ObjectID="_1583148456" r:id="rId22">
                      <o:FieldCodes>\s</o:FieldCodes>
                    </o:OLEObject>
                  </w:object>
                </w:r>
              </w:p>
              <w:p w14:paraId="78D6F120" w14:textId="77777777" w:rsidR="00D6194D" w:rsidRPr="00FC298C" w:rsidRDefault="00D6194D" w:rsidP="0091500D">
                <w:pPr>
                  <w:widowControl/>
                  <w:spacing w:after="200" w:line="276" w:lineRule="auto"/>
                </w:pPr>
              </w:p>
              <w:p w14:paraId="68ED5E25" w14:textId="77777777" w:rsidR="00D6194D" w:rsidRPr="0049317A" w:rsidRDefault="00D6194D" w:rsidP="0091500D">
                <w:pPr>
                  <w:widowControl/>
                  <w:spacing w:after="200" w:line="276" w:lineRule="auto"/>
                  <w:rPr>
                    <w:b/>
                  </w:rPr>
                </w:pPr>
              </w:p>
            </w:tc>
            <w:tc>
              <w:tcPr>
                <w:tcW w:w="3758" w:type="pct"/>
              </w:tcPr>
              <w:p w14:paraId="7541A5A7" w14:textId="77777777" w:rsidR="00D6194D" w:rsidRDefault="00D6194D" w:rsidP="0091500D">
                <w:pPr>
                  <w:widowControl/>
                  <w:spacing w:after="200" w:line="276" w:lineRule="auto"/>
                  <w:rPr>
                    <w:b/>
                  </w:rPr>
                </w:pPr>
                <w:r w:rsidRPr="0049317A">
                  <w:rPr>
                    <w:b/>
                  </w:rPr>
                  <w:lastRenderedPageBreak/>
                  <w:t>Comment</w:t>
                </w:r>
              </w:p>
              <w:p w14:paraId="727CED4D" w14:textId="706BADFC" w:rsidR="00D6194D" w:rsidRDefault="00D6194D" w:rsidP="0091500D">
                <w:pPr>
                  <w:widowControl/>
                  <w:spacing w:after="200" w:line="276" w:lineRule="auto"/>
                  <w:rPr>
                    <w:noProof/>
                  </w:rPr>
                </w:pPr>
                <w:r>
                  <w:rPr>
                    <w:noProof/>
                  </w:rPr>
                  <w:t>P78</w:t>
                </w:r>
                <w:r w:rsidR="0008353B">
                  <w:rPr>
                    <w:noProof/>
                  </w:rPr>
                  <w:t xml:space="preserve"> </w:t>
                </w:r>
                <w:r>
                  <w:rPr>
                    <w:noProof/>
                  </w:rPr>
                  <w:t xml:space="preserve">ECHA concludes the current OELS are not considered protective against carcinogenicity;Industry does not agree there is a lack of protection of workers for cancer effects at the present range of OEL’s in operation in the EU and in the US. This is borne-out by the lack of cancer risks in the extraordinary extensive epidemiology for exposed workers. </w:t>
                </w:r>
              </w:p>
              <w:p w14:paraId="3DA8AA12" w14:textId="77777777" w:rsidR="00D6194D" w:rsidRDefault="00D6194D" w:rsidP="0091500D">
                <w:pPr>
                  <w:widowControl/>
                  <w:spacing w:after="200" w:line="276" w:lineRule="auto"/>
                  <w:rPr>
                    <w:noProof/>
                  </w:rPr>
                </w:pPr>
                <w:r>
                  <w:rPr>
                    <w:noProof/>
                  </w:rPr>
                  <w:t>P78 regarding ECHA's OEL proposal; there is inappropriate use of the observed irritation effects in the F1 generation in the Nemec et al (2008) two-generation rat study. The industry also proposes a realistic and highly protective operator exposure value for European industrial users of the monomer and its polymers based on the F0 generation NOAEL and observed occupationally exposed humans; 0.5 ppm (1.1 mg/m3.</w:t>
                </w:r>
              </w:p>
              <w:p w14:paraId="0A913B33" w14:textId="77777777" w:rsidR="00D6194D" w:rsidRDefault="00D6194D" w:rsidP="0091500D">
                <w:pPr>
                  <w:widowControl/>
                  <w:spacing w:after="200" w:line="276" w:lineRule="auto"/>
                  <w:rPr>
                    <w:noProof/>
                  </w:rPr>
                </w:pPr>
                <w:r>
                  <w:rPr>
                    <w:noProof/>
                  </w:rPr>
                  <w:t>P 6 Occurrence; we provide an update on natural sources of acrylonitrile, which are increasingly important to consider, especially as any OEL value decreases below 1ppm and potential biological markers of exposure are considered.</w:t>
                </w:r>
              </w:p>
              <w:p w14:paraId="0098D206" w14:textId="77777777" w:rsidR="00D6194D" w:rsidRDefault="00D6194D" w:rsidP="0091500D">
                <w:pPr>
                  <w:widowControl/>
                  <w:spacing w:after="200" w:line="276" w:lineRule="auto"/>
                  <w:rPr>
                    <w:noProof/>
                  </w:rPr>
                </w:pPr>
                <w:r>
                  <w:rPr>
                    <w:noProof/>
                  </w:rPr>
                  <w:t>P50 Latest Reports of epidemiology; The US Industry Group will provide an update on the continuing update of the large scale US National Cancer Institute update for ca 25,000 occupationally exposed individuals to acrylonitrile.</w:t>
                </w:r>
              </w:p>
              <w:p w14:paraId="01BDD007" w14:textId="77777777" w:rsidR="00D6194D" w:rsidRDefault="00D6194D" w:rsidP="0091500D">
                <w:pPr>
                  <w:widowControl/>
                  <w:spacing w:after="200" w:line="276" w:lineRule="auto"/>
                  <w:rPr>
                    <w:noProof/>
                  </w:rPr>
                </w:pPr>
                <w:r>
                  <w:rPr>
                    <w:noProof/>
                  </w:rPr>
                  <w:t>P17 Section 7.1.2 We provide an update and additional further details of metabolic pathways for acrylonitrile showing differences in metabolic potential between species and tissue types.</w:t>
                </w:r>
              </w:p>
              <w:p w14:paraId="69E25796" w14:textId="77777777" w:rsidR="00D6194D" w:rsidRDefault="00D6194D" w:rsidP="0091500D">
                <w:pPr>
                  <w:widowControl/>
                  <w:spacing w:after="200" w:line="276" w:lineRule="auto"/>
                  <w:rPr>
                    <w:noProof/>
                  </w:rPr>
                </w:pPr>
                <w:r>
                  <w:rPr>
                    <w:noProof/>
                  </w:rPr>
                  <w:t>P 35 Genotoxicity; a critical review of the in-vivo gene toxicity data is provided with an emphasis on the quality of the negative studies and the K scores in table 12. We also provide a comment on the lack of instructive information from the Drosophila studies. It is also noted that there is a link to oxidative stress in some of the in-vivo outcomes.</w:t>
                </w:r>
              </w:p>
              <w:p w14:paraId="2B46FFED" w14:textId="77777777" w:rsidR="00D6194D" w:rsidRDefault="00D6194D" w:rsidP="0091500D">
                <w:pPr>
                  <w:widowControl/>
                  <w:spacing w:after="200" w:line="276" w:lineRule="auto"/>
                  <w:rPr>
                    <w:noProof/>
                  </w:rPr>
                </w:pPr>
                <w:r>
                  <w:rPr>
                    <w:noProof/>
                  </w:rPr>
                  <w:t xml:space="preserve">P 47 Gene toxicity summary; industry provide details of the tumour dose response and compared to markers for oxidative stress response. This shows a strong correlation between rodent brain lesions and markers of </w:t>
                </w:r>
                <w:r>
                  <w:rPr>
                    <w:noProof/>
                  </w:rPr>
                  <w:lastRenderedPageBreak/>
                  <w:t>oxidative stress. Details of the ameliorative impact of dietary anti-oxidants are also demonstrated in rats. It is also noted that in vitro, human astrocytes did not respond similarly to rat astrocytes.</w:t>
                </w:r>
              </w:p>
              <w:p w14:paraId="5DD4FDF0" w14:textId="77777777" w:rsidR="00D6194D" w:rsidRDefault="00D6194D" w:rsidP="0091500D">
                <w:pPr>
                  <w:widowControl/>
                  <w:spacing w:after="200" w:line="276" w:lineRule="auto"/>
                  <w:rPr>
                    <w:noProof/>
                  </w:rPr>
                </w:pPr>
                <w:r>
                  <w:rPr>
                    <w:noProof/>
                  </w:rPr>
                  <w:t>P 55; 7.7.2 Animal data; rat brain tumours; The industry provides further details of the recent immunohistochemical assessment of the rodent brain lesions, from the key carcinogenicity bioassay. These are reclassified as microglioma, rather than astrocytomas, which are proposed to be a rodent specific lesion. It is noted that given a lack of similar tumours in mice, there is also limited likelihood of relevance in man. In addition a review and update of the available evidence for a lack of DNA binding in the rodent target tissues is provided, with the relevance of a new study highlighted (Williams et al. 2017).</w:t>
                </w:r>
              </w:p>
              <w:p w14:paraId="4F1ECE08" w14:textId="77777777" w:rsidR="00D6194D" w:rsidRDefault="00D6194D" w:rsidP="0091500D">
                <w:pPr>
                  <w:widowControl/>
                  <w:spacing w:after="200" w:line="276" w:lineRule="auto"/>
                  <w:rPr>
                    <w:noProof/>
                  </w:rPr>
                </w:pPr>
                <w:r>
                  <w:rPr>
                    <w:noProof/>
                  </w:rPr>
                  <w:t>p 14 Biomonitoring;  The haemoglobin adduct N-(2-cyanoethyl)valine (CEV) is suggested to be the most useful biomarker of exposure. However, it should be noted that this is not a useful marker of peak or short term exposures and is influenced by other sources of acrylonitrile, i.e. smoking and other sources of burning of complex organic matter. CEV-Hb adducts are mainly useful as a qualitative assessment of exposure rather than a quantitative method of determining occupational exposure level compliance.</w:t>
                </w:r>
              </w:p>
              <w:p w14:paraId="15F5382E" w14:textId="77777777" w:rsidR="00D6194D" w:rsidRPr="00533482" w:rsidRDefault="00D6194D" w:rsidP="0091500D">
                <w:pPr>
                  <w:widowControl/>
                  <w:spacing w:after="200" w:line="276" w:lineRule="auto"/>
                </w:pPr>
              </w:p>
            </w:tc>
          </w:tr>
          <w:tr w:rsidR="00D6194D" w:rsidRPr="0049317A" w14:paraId="18762F0D" w14:textId="77777777" w:rsidTr="00D6194D">
            <w:trPr>
              <w:trHeight w:val="2565"/>
            </w:trPr>
            <w:tc>
              <w:tcPr>
                <w:tcW w:w="229" w:type="pct"/>
                <w:vMerge/>
              </w:tcPr>
              <w:p w14:paraId="6B639EEF" w14:textId="77777777" w:rsidR="00D6194D" w:rsidRPr="0049317A" w:rsidRDefault="00D6194D" w:rsidP="0091500D">
                <w:pPr>
                  <w:widowControl/>
                  <w:spacing w:after="200" w:line="276" w:lineRule="auto"/>
                </w:pPr>
              </w:p>
            </w:tc>
            <w:tc>
              <w:tcPr>
                <w:tcW w:w="1013" w:type="pct"/>
                <w:vMerge/>
              </w:tcPr>
              <w:p w14:paraId="67D519A7" w14:textId="77777777" w:rsidR="00D6194D" w:rsidRPr="0049317A" w:rsidRDefault="00D6194D" w:rsidP="0091500D">
                <w:pPr>
                  <w:widowControl/>
                  <w:spacing w:after="200" w:line="276" w:lineRule="auto"/>
                  <w:rPr>
                    <w:b/>
                  </w:rPr>
                </w:pPr>
              </w:p>
            </w:tc>
            <w:tc>
              <w:tcPr>
                <w:tcW w:w="3758" w:type="pct"/>
              </w:tcPr>
              <w:p w14:paraId="75460BFC" w14:textId="77777777" w:rsidR="00D6194D" w:rsidRDefault="00D6194D" w:rsidP="0091500D">
                <w:pPr>
                  <w:widowControl/>
                  <w:spacing w:after="200" w:line="276" w:lineRule="auto"/>
                  <w:rPr>
                    <w:b/>
                  </w:rPr>
                </w:pPr>
                <w:r w:rsidRPr="005B6BAA">
                  <w:rPr>
                    <w:b/>
                  </w:rPr>
                  <w:t>Dossier Submitter response</w:t>
                </w:r>
              </w:p>
              <w:p w14:paraId="4AB60104" w14:textId="1A98D496" w:rsidR="00BC7B99" w:rsidRDefault="00BC7B99" w:rsidP="00BC7B99">
                <w:pPr>
                  <w:widowControl/>
                  <w:spacing w:after="200" w:line="276" w:lineRule="auto"/>
                  <w:rPr>
                    <w:noProof/>
                  </w:rPr>
                </w:pPr>
                <w:r w:rsidRPr="005B3635">
                  <w:rPr>
                    <w:noProof/>
                  </w:rPr>
                  <w:t xml:space="preserve">Thank you for </w:t>
                </w:r>
                <w:r>
                  <w:rPr>
                    <w:noProof/>
                  </w:rPr>
                  <w:t>your</w:t>
                </w:r>
                <w:r w:rsidR="00CA0FFC">
                  <w:rPr>
                    <w:noProof/>
                  </w:rPr>
                  <w:t xml:space="preserve"> </w:t>
                </w:r>
                <w:r w:rsidRPr="005B3635">
                  <w:rPr>
                    <w:noProof/>
                  </w:rPr>
                  <w:t>co</w:t>
                </w:r>
                <w:r>
                  <w:rPr>
                    <w:noProof/>
                  </w:rPr>
                  <w:t xml:space="preserve">mments. </w:t>
                </w:r>
                <w:r w:rsidR="00CA0FFC">
                  <w:rPr>
                    <w:noProof/>
                  </w:rPr>
                  <w:t>A response by section is provided below.</w:t>
                </w:r>
              </w:p>
              <w:p w14:paraId="1B46A71A" w14:textId="630171D2" w:rsidR="00D6194D" w:rsidRPr="008A48FF" w:rsidRDefault="00AD51AD" w:rsidP="0091500D">
                <w:pPr>
                  <w:widowControl/>
                  <w:spacing w:after="200" w:line="276" w:lineRule="auto"/>
                  <w:rPr>
                    <w:noProof/>
                  </w:rPr>
                </w:pPr>
                <w:r w:rsidRPr="008A48FF">
                  <w:rPr>
                    <w:i/>
                    <w:noProof/>
                  </w:rPr>
                  <w:t>Industry proposed alternative EU-wide OEL</w:t>
                </w:r>
                <w:r w:rsidR="00BC7B99">
                  <w:rPr>
                    <w:noProof/>
                  </w:rPr>
                  <w:t>:</w:t>
                </w:r>
                <w:r>
                  <w:rPr>
                    <w:noProof/>
                  </w:rPr>
                  <w:t xml:space="preserve"> </w:t>
                </w:r>
                <w:r w:rsidR="0017094C">
                  <w:rPr>
                    <w:noProof/>
                  </w:rPr>
                  <w:t xml:space="preserve">It is noted that the acrylonitrile industry supports an </w:t>
                </w:r>
                <w:r w:rsidR="0017094C">
                  <w:t>OEL of 0.5 ppm (1.1 mg/m</w:t>
                </w:r>
                <w:r w:rsidR="0017094C">
                  <w:rPr>
                    <w:vertAlign w:val="superscript"/>
                  </w:rPr>
                  <w:t>3</w:t>
                </w:r>
                <w:r w:rsidR="0017094C">
                  <w:t xml:space="preserve">). </w:t>
                </w:r>
                <w:r>
                  <w:rPr>
                    <w:noProof/>
                  </w:rPr>
                  <w:t xml:space="preserve">The Background Document has revised the protective level for irritancy considering your arguments and derives a level of </w:t>
                </w:r>
                <w:r w:rsidRPr="00AD51AD">
                  <w:rPr>
                    <w:noProof/>
                  </w:rPr>
                  <w:t>0.67 ppm (1.5 mg/m</w:t>
                </w:r>
                <w:r w:rsidRPr="008A48FF">
                  <w:rPr>
                    <w:noProof/>
                    <w:vertAlign w:val="superscript"/>
                  </w:rPr>
                  <w:t>3</w:t>
                </w:r>
                <w:r w:rsidRPr="00AD51AD">
                  <w:rPr>
                    <w:noProof/>
                  </w:rPr>
                  <w:t>)</w:t>
                </w:r>
                <w:r>
                  <w:rPr>
                    <w:noProof/>
                  </w:rPr>
                  <w:t xml:space="preserve"> based on </w:t>
                </w:r>
                <w:r w:rsidRPr="00AD51AD">
                  <w:rPr>
                    <w:noProof/>
                  </w:rPr>
                  <w:t>Quast et al. (1980a).</w:t>
                </w:r>
                <w:r w:rsidR="00BC7B99">
                  <w:rPr>
                    <w:noProof/>
                  </w:rPr>
                  <w:t xml:space="preserve"> </w:t>
                </w:r>
                <w:r>
                  <w:rPr>
                    <w:noProof/>
                  </w:rPr>
                  <w:t xml:space="preserve">Regarding </w:t>
                </w:r>
                <w:r w:rsidR="0017094C">
                  <w:rPr>
                    <w:noProof/>
                  </w:rPr>
                  <w:t xml:space="preserve">the </w:t>
                </w:r>
                <w:r>
                  <w:rPr>
                    <w:noProof/>
                  </w:rPr>
                  <w:t>cancer</w:t>
                </w:r>
                <w:r w:rsidR="0017094C">
                  <w:rPr>
                    <w:noProof/>
                  </w:rPr>
                  <w:t xml:space="preserve"> endpoint</w:t>
                </w:r>
                <w:r>
                  <w:rPr>
                    <w:noProof/>
                  </w:rPr>
                  <w:t xml:space="preserve">, </w:t>
                </w:r>
                <w:r w:rsidR="00270CE6">
                  <w:rPr>
                    <w:noProof/>
                  </w:rPr>
                  <w:t xml:space="preserve">an OEL of </w:t>
                </w:r>
                <w:r w:rsidR="00270CE6" w:rsidRPr="00C94D2A">
                  <w:rPr>
                    <w:noProof/>
                  </w:rPr>
                  <w:t>0.45 ppm (1 mg/m</w:t>
                </w:r>
                <w:r w:rsidR="00270CE6" w:rsidRPr="003334E9">
                  <w:rPr>
                    <w:noProof/>
                    <w:vertAlign w:val="superscript"/>
                  </w:rPr>
                  <w:t>3</w:t>
                </w:r>
                <w:r w:rsidR="00270CE6" w:rsidRPr="00C94D2A">
                  <w:rPr>
                    <w:noProof/>
                  </w:rPr>
                  <w:t>)</w:t>
                </w:r>
                <w:r w:rsidR="00270CE6">
                  <w:rPr>
                    <w:noProof/>
                  </w:rPr>
                  <w:t xml:space="preserve"> is recommended</w:t>
                </w:r>
                <w:r w:rsidR="00154C81">
                  <w:rPr>
                    <w:noProof/>
                  </w:rPr>
                  <w:t xml:space="preserve"> </w:t>
                </w:r>
                <w:r w:rsidR="006C4852">
                  <w:rPr>
                    <w:noProof/>
                  </w:rPr>
                  <w:t>in the opinion of</w:t>
                </w:r>
                <w:r w:rsidR="00154C81">
                  <w:rPr>
                    <w:noProof/>
                  </w:rPr>
                  <w:t xml:space="preserve"> RAC</w:t>
                </w:r>
                <w:r w:rsidR="00270CE6">
                  <w:rPr>
                    <w:noProof/>
                  </w:rPr>
                  <w:t xml:space="preserve">, </w:t>
                </w:r>
                <w:r w:rsidR="00C94D2A">
                  <w:rPr>
                    <w:noProof/>
                  </w:rPr>
                  <w:t>based on</w:t>
                </w:r>
                <w:r w:rsidR="00270CE6" w:rsidRPr="00C94D2A">
                  <w:rPr>
                    <w:noProof/>
                  </w:rPr>
                  <w:t xml:space="preserve"> a </w:t>
                </w:r>
                <w:r w:rsidR="00270CE6">
                  <w:rPr>
                    <w:noProof/>
                  </w:rPr>
                  <w:t>mode of action-based threshold</w:t>
                </w:r>
                <w:r w:rsidR="00270CE6">
                  <w:rPr>
                    <w:rStyle w:val="FootnoteReference"/>
                    <w:noProof/>
                  </w:rPr>
                  <w:footnoteReference w:id="2"/>
                </w:r>
                <w:r w:rsidR="00C94D2A" w:rsidRPr="00C94D2A">
                  <w:rPr>
                    <w:noProof/>
                  </w:rPr>
                  <w:t>.</w:t>
                </w:r>
                <w:r>
                  <w:rPr>
                    <w:noProof/>
                  </w:rPr>
                  <w:t xml:space="preserve"> </w:t>
                </w:r>
                <w:r w:rsidR="00BC795F">
                  <w:rPr>
                    <w:noProof/>
                  </w:rPr>
                  <w:t>This level is in line with your proposal.</w:t>
                </w:r>
              </w:p>
              <w:p w14:paraId="0085614C" w14:textId="50B436B0" w:rsidR="00D6194D" w:rsidRPr="008A48FF" w:rsidRDefault="006C4852" w:rsidP="0091500D">
                <w:pPr>
                  <w:widowControl/>
                  <w:spacing w:after="200" w:line="276" w:lineRule="auto"/>
                  <w:rPr>
                    <w:noProof/>
                  </w:rPr>
                </w:pPr>
                <w:r w:rsidRPr="008A48FF">
                  <w:rPr>
                    <w:i/>
                    <w:noProof/>
                  </w:rPr>
                  <w:lastRenderedPageBreak/>
                  <w:t>Acrylonitrile STEL</w:t>
                </w:r>
                <w:r>
                  <w:rPr>
                    <w:noProof/>
                  </w:rPr>
                  <w:t>: Thank you for your proposal for a STEL of 4.6 ppm. A</w:t>
                </w:r>
                <w:r w:rsidR="003F1A0D">
                  <w:rPr>
                    <w:noProof/>
                  </w:rPr>
                  <w:t xml:space="preserve"> pragm</w:t>
                </w:r>
                <w:r w:rsidR="004D13FF">
                  <w:rPr>
                    <w:noProof/>
                  </w:rPr>
                  <w:t>a</w:t>
                </w:r>
                <w:r w:rsidR="003F1A0D">
                  <w:rPr>
                    <w:noProof/>
                  </w:rPr>
                  <w:t>tic</w:t>
                </w:r>
                <w:r>
                  <w:rPr>
                    <w:noProof/>
                  </w:rPr>
                  <w:t xml:space="preserve"> STEL of </w:t>
                </w:r>
                <w:r w:rsidR="006013B4">
                  <w:rPr>
                    <w:noProof/>
                  </w:rPr>
                  <w:t xml:space="preserve">1.8 ppm </w:t>
                </w:r>
                <w:r>
                  <w:rPr>
                    <w:noProof/>
                  </w:rPr>
                  <w:t>is recommended in the opinion of RAC</w:t>
                </w:r>
                <w:r w:rsidR="008A2348">
                  <w:rPr>
                    <w:noProof/>
                  </w:rPr>
                  <w:t xml:space="preserve">, which is 4 times the OEL of </w:t>
                </w:r>
                <w:r w:rsidR="008A2348" w:rsidRPr="00C94D2A">
                  <w:rPr>
                    <w:noProof/>
                  </w:rPr>
                  <w:t>0.45 ppm</w:t>
                </w:r>
                <w:r>
                  <w:rPr>
                    <w:noProof/>
                  </w:rPr>
                  <w:t>.</w:t>
                </w:r>
                <w:r w:rsidR="00AC3D91">
                  <w:rPr>
                    <w:noProof/>
                  </w:rPr>
                  <w:t xml:space="preserve"> The study by Jakubowski et al. (1987) is considered as supportive evidence.</w:t>
                </w:r>
              </w:p>
              <w:p w14:paraId="43209C23" w14:textId="1A8266B9" w:rsidR="006C4852" w:rsidRDefault="006E79D8" w:rsidP="0091500D">
                <w:pPr>
                  <w:widowControl/>
                  <w:spacing w:after="200" w:line="276" w:lineRule="auto"/>
                  <w:rPr>
                    <w:noProof/>
                  </w:rPr>
                </w:pPr>
                <w:r w:rsidRPr="008A48FF">
                  <w:rPr>
                    <w:i/>
                    <w:noProof/>
                  </w:rPr>
                  <w:t>Sources of Acrylonitrile in the Environment</w:t>
                </w:r>
                <w:r>
                  <w:rPr>
                    <w:noProof/>
                  </w:rPr>
                  <w:t xml:space="preserve">: </w:t>
                </w:r>
                <w:r w:rsidR="00162C7A">
                  <w:rPr>
                    <w:noProof/>
                  </w:rPr>
                  <w:t xml:space="preserve">The </w:t>
                </w:r>
                <w:r w:rsidR="00EE3DF2">
                  <w:t>Background Document</w:t>
                </w:r>
                <w:r w:rsidR="00EE3DF2">
                  <w:rPr>
                    <w:noProof/>
                  </w:rPr>
                  <w:t xml:space="preserve"> </w:t>
                </w:r>
                <w:r w:rsidR="00162C7A">
                  <w:rPr>
                    <w:noProof/>
                  </w:rPr>
                  <w:t xml:space="preserve">has been amended to acknowledge the non-industrial sources of acrylonitrile. </w:t>
                </w:r>
              </w:p>
              <w:p w14:paraId="39C91C60" w14:textId="4C480A5B" w:rsidR="00162C7A" w:rsidRDefault="00513996" w:rsidP="0091500D">
                <w:pPr>
                  <w:widowControl/>
                  <w:spacing w:after="200" w:line="276" w:lineRule="auto"/>
                  <w:rPr>
                    <w:noProof/>
                  </w:rPr>
                </w:pPr>
                <w:r w:rsidRPr="008A48FF">
                  <w:rPr>
                    <w:i/>
                    <w:noProof/>
                  </w:rPr>
                  <w:t>Epidemiology</w:t>
                </w:r>
                <w:r>
                  <w:rPr>
                    <w:noProof/>
                  </w:rPr>
                  <w:t>: Thank you for informing us about the anticipated publication of a follow-up study of the US-NCI cohort.</w:t>
                </w:r>
              </w:p>
              <w:p w14:paraId="02C220A0" w14:textId="31586385" w:rsidR="00513996" w:rsidRPr="008A48FF" w:rsidRDefault="00513996" w:rsidP="0091500D">
                <w:pPr>
                  <w:widowControl/>
                  <w:spacing w:after="200" w:line="276" w:lineRule="auto"/>
                  <w:rPr>
                    <w:noProof/>
                  </w:rPr>
                </w:pPr>
                <w:r w:rsidRPr="008A48FF">
                  <w:rPr>
                    <w:i/>
                    <w:noProof/>
                  </w:rPr>
                  <w:t>Acrylonitrile Metabolism</w:t>
                </w:r>
                <w:r>
                  <w:rPr>
                    <w:noProof/>
                  </w:rPr>
                  <w:t xml:space="preserve">: </w:t>
                </w:r>
                <w:r w:rsidR="0021426A">
                  <w:rPr>
                    <w:noProof/>
                  </w:rPr>
                  <w:t xml:space="preserve">Thank you for sharing the exerpt from </w:t>
                </w:r>
                <w:r w:rsidR="00B860F5">
                  <w:rPr>
                    <w:noProof/>
                  </w:rPr>
                  <w:t xml:space="preserve">the draft paper “Acrylonitrile’s genotoxicity; the complex profile of a rodent carcinogen”. </w:t>
                </w:r>
                <w:r w:rsidR="00967C2A">
                  <w:rPr>
                    <w:noProof/>
                  </w:rPr>
                  <w:t>The information in the exerpt seems largely in line with the information that was contained in the ECHA proposal that was subjec</w:t>
                </w:r>
                <w:r w:rsidR="00C84EA0">
                  <w:rPr>
                    <w:noProof/>
                  </w:rPr>
                  <w:t>t</w:t>
                </w:r>
                <w:r w:rsidR="00967C2A">
                  <w:rPr>
                    <w:noProof/>
                  </w:rPr>
                  <w:t xml:space="preserve"> to the consulation. The </w:t>
                </w:r>
                <w:r w:rsidR="00EE3DF2">
                  <w:t>Background Document</w:t>
                </w:r>
                <w:r w:rsidR="00EE3DF2">
                  <w:rPr>
                    <w:noProof/>
                  </w:rPr>
                  <w:t xml:space="preserve"> </w:t>
                </w:r>
                <w:r w:rsidR="00967C2A">
                  <w:rPr>
                    <w:noProof/>
                  </w:rPr>
                  <w:t xml:space="preserve">has been amended </w:t>
                </w:r>
                <w:r w:rsidR="00DD5E7E">
                  <w:rPr>
                    <w:noProof/>
                  </w:rPr>
                  <w:t>as</w:t>
                </w:r>
                <w:r w:rsidR="00967C2A">
                  <w:rPr>
                    <w:noProof/>
                  </w:rPr>
                  <w:t xml:space="preserve"> relevant.</w:t>
                </w:r>
              </w:p>
              <w:p w14:paraId="17F253B7" w14:textId="2D4C9213" w:rsidR="00D6194D" w:rsidRPr="008A48FF" w:rsidRDefault="00F7573E" w:rsidP="0091500D">
                <w:pPr>
                  <w:widowControl/>
                  <w:spacing w:after="200" w:line="276" w:lineRule="auto"/>
                  <w:rPr>
                    <w:noProof/>
                  </w:rPr>
                </w:pPr>
                <w:r w:rsidRPr="008A48FF">
                  <w:rPr>
                    <w:i/>
                    <w:noProof/>
                  </w:rPr>
                  <w:t>Acrylonitrile: review of evidence for genotoxicity in vivo</w:t>
                </w:r>
                <w:r w:rsidR="00B04085">
                  <w:rPr>
                    <w:noProof/>
                  </w:rPr>
                  <w:t xml:space="preserve"> and</w:t>
                </w:r>
                <w:r>
                  <w:rPr>
                    <w:noProof/>
                  </w:rPr>
                  <w:t xml:space="preserve"> </w:t>
                </w:r>
                <w:r w:rsidR="00B04085" w:rsidRPr="00AB36FC">
                  <w:rPr>
                    <w:i/>
                    <w:noProof/>
                  </w:rPr>
                  <w:t>Comparison of tumour response and oxidative stress indicator dose rates</w:t>
                </w:r>
                <w:r w:rsidR="00B04085">
                  <w:rPr>
                    <w:noProof/>
                  </w:rPr>
                  <w:t xml:space="preserve">: </w:t>
                </w:r>
                <w:r w:rsidR="009B1A99">
                  <w:rPr>
                    <w:noProof/>
                  </w:rPr>
                  <w:t xml:space="preserve">Thank you for the review of </w:t>
                </w:r>
                <w:r w:rsidR="00B04085">
                  <w:rPr>
                    <w:noProof/>
                  </w:rPr>
                  <w:t>the available data</w:t>
                </w:r>
                <w:r w:rsidR="009B1A99">
                  <w:rPr>
                    <w:noProof/>
                  </w:rPr>
                  <w:t xml:space="preserve">. The </w:t>
                </w:r>
                <w:r w:rsidR="00EE3DF2">
                  <w:t>Background Document</w:t>
                </w:r>
                <w:r w:rsidR="00EE3DF2">
                  <w:rPr>
                    <w:noProof/>
                  </w:rPr>
                  <w:t xml:space="preserve"> </w:t>
                </w:r>
                <w:r w:rsidR="009B1A99">
                  <w:rPr>
                    <w:noProof/>
                  </w:rPr>
                  <w:t xml:space="preserve">has been amended as relevant.  </w:t>
                </w:r>
              </w:p>
              <w:p w14:paraId="46824250" w14:textId="2D5216E2" w:rsidR="00D6194D" w:rsidRPr="008A48FF" w:rsidRDefault="00B04085" w:rsidP="0091500D">
                <w:pPr>
                  <w:widowControl/>
                  <w:spacing w:after="200" w:line="276" w:lineRule="auto"/>
                  <w:rPr>
                    <w:noProof/>
                  </w:rPr>
                </w:pPr>
                <w:r w:rsidRPr="008A48FF">
                  <w:rPr>
                    <w:i/>
                    <w:noProof/>
                  </w:rPr>
                  <w:t>Tumour type</w:t>
                </w:r>
                <w:r>
                  <w:rPr>
                    <w:noProof/>
                  </w:rPr>
                  <w:t xml:space="preserve">: The </w:t>
                </w:r>
                <w:r w:rsidR="00EE3DF2">
                  <w:t>Background Document</w:t>
                </w:r>
                <w:r w:rsidR="00EE3DF2">
                  <w:rPr>
                    <w:noProof/>
                  </w:rPr>
                  <w:t xml:space="preserve"> </w:t>
                </w:r>
                <w:r>
                  <w:rPr>
                    <w:noProof/>
                  </w:rPr>
                  <w:t xml:space="preserve">has been amended to acknowledge the reclassification </w:t>
                </w:r>
                <w:r w:rsidR="00F93A28">
                  <w:rPr>
                    <w:noProof/>
                  </w:rPr>
                  <w:t xml:space="preserve">of the brain tumours </w:t>
                </w:r>
                <w:r>
                  <w:rPr>
                    <w:noProof/>
                  </w:rPr>
                  <w:t xml:space="preserve">by Kolenda-Roberts et al. </w:t>
                </w:r>
                <w:r w:rsidR="00F93A28">
                  <w:rPr>
                    <w:noProof/>
                  </w:rPr>
                  <w:t>(2013).</w:t>
                </w:r>
              </w:p>
              <w:p w14:paraId="6AA35136" w14:textId="77777777" w:rsidR="0050162C" w:rsidRPr="008A48FF" w:rsidRDefault="00F93A28" w:rsidP="0050162C">
                <w:pPr>
                  <w:widowControl/>
                  <w:spacing w:after="200" w:line="276" w:lineRule="auto"/>
                  <w:rPr>
                    <w:noProof/>
                  </w:rPr>
                </w:pPr>
                <w:r w:rsidRPr="008A48FF">
                  <w:rPr>
                    <w:i/>
                  </w:rPr>
                  <w:t>Summary of key DNA Binding Information for Acrylonitrile (AN)</w:t>
                </w:r>
                <w:r w:rsidRPr="008A48FF">
                  <w:t>:</w:t>
                </w:r>
                <w:r>
                  <w:t xml:space="preserve"> </w:t>
                </w:r>
                <w:r w:rsidR="0050162C">
                  <w:rPr>
                    <w:noProof/>
                  </w:rPr>
                  <w:t xml:space="preserve">Thank you for the review of the available data. The Background Document has been amended as relevant.  </w:t>
                </w:r>
              </w:p>
              <w:p w14:paraId="6EA058A9" w14:textId="53C910AA" w:rsidR="00D6194D" w:rsidRPr="0049317A" w:rsidRDefault="0050162C" w:rsidP="0091500D">
                <w:pPr>
                  <w:widowControl/>
                  <w:spacing w:after="200" w:line="276" w:lineRule="auto"/>
                  <w:rPr>
                    <w:b/>
                  </w:rPr>
                </w:pPr>
                <w:r w:rsidRPr="0050162C">
                  <w:rPr>
                    <w:i/>
                  </w:rPr>
                  <w:t>Biomarkers of Acrylonitrile (AN) Exposure</w:t>
                </w:r>
                <w:r>
                  <w:t xml:space="preserve">: </w:t>
                </w:r>
                <w:r w:rsidR="002A1F49">
                  <w:rPr>
                    <w:noProof/>
                  </w:rPr>
                  <w:t xml:space="preserve">The </w:t>
                </w:r>
                <w:r w:rsidR="00EE3DF2">
                  <w:t>Background Document</w:t>
                </w:r>
                <w:r w:rsidR="00EE3DF2">
                  <w:rPr>
                    <w:noProof/>
                  </w:rPr>
                  <w:t xml:space="preserve"> </w:t>
                </w:r>
                <w:r w:rsidR="002A1F49" w:rsidRPr="002A1F49">
                  <w:rPr>
                    <w:noProof/>
                  </w:rPr>
                  <w:t>noted that CEV</w:t>
                </w:r>
                <w:r w:rsidR="002A1F49">
                  <w:rPr>
                    <w:noProof/>
                  </w:rPr>
                  <w:t xml:space="preserve"> </w:t>
                </w:r>
                <w:r w:rsidR="002A1F49">
                  <w:t xml:space="preserve">in blood erythrocytes </w:t>
                </w:r>
                <w:r w:rsidR="002A1F49" w:rsidRPr="002A1F49">
                  <w:rPr>
                    <w:noProof/>
                  </w:rPr>
                  <w:t>is a marker for long term exposures and is influenced by other sources of acrylonitrile (e.g. smoking).</w:t>
                </w:r>
                <w:r w:rsidR="009D132A">
                  <w:rPr>
                    <w:noProof/>
                  </w:rPr>
                  <w:t xml:space="preserve"> </w:t>
                </w:r>
                <w:r w:rsidR="009D132A">
                  <w:rPr>
                    <w:lang w:val="x-none" w:eastAsia="en-GB"/>
                  </w:rPr>
                  <w:t>Th</w:t>
                </w:r>
                <w:r w:rsidR="009D132A">
                  <w:rPr>
                    <w:lang w:eastAsia="en-GB"/>
                  </w:rPr>
                  <w:t xml:space="preserve">e effect from smoking can be accounted for </w:t>
                </w:r>
                <w:r w:rsidR="009D132A">
                  <w:rPr>
                    <w:lang w:val="en-US" w:eastAsia="en-GB"/>
                  </w:rPr>
                  <w:t>when</w:t>
                </w:r>
                <w:r w:rsidR="009D132A">
                  <w:rPr>
                    <w:lang w:val="x-none" w:eastAsia="en-GB"/>
                  </w:rPr>
                  <w:t xml:space="preserve"> evaluat</w:t>
                </w:r>
                <w:r w:rsidR="009D132A">
                  <w:rPr>
                    <w:lang w:val="en-US" w:eastAsia="en-GB"/>
                  </w:rPr>
                  <w:t>ing</w:t>
                </w:r>
                <w:r w:rsidR="009D132A">
                  <w:rPr>
                    <w:lang w:val="x-none" w:eastAsia="en-GB"/>
                  </w:rPr>
                  <w:t xml:space="preserve"> measured CEV concentration in blood</w:t>
                </w:r>
                <w:r w:rsidR="009D132A">
                  <w:rPr>
                    <w:lang w:eastAsia="en-GB"/>
                  </w:rPr>
                  <w:t xml:space="preserve"> (</w:t>
                </w:r>
                <w:r w:rsidR="009D132A">
                  <w:rPr>
                    <w:lang w:val="x-none" w:eastAsia="en-GB"/>
                  </w:rPr>
                  <w:t xml:space="preserve">around 4 </w:t>
                </w:r>
                <w:r w:rsidR="009D132A">
                  <w:rPr>
                    <w:color w:val="000000"/>
                    <w:lang w:eastAsia="de-DE"/>
                  </w:rPr>
                  <w:t>μ</w:t>
                </w:r>
                <w:r w:rsidR="009D132A">
                  <w:rPr>
                    <w:lang w:val="x-none" w:eastAsia="en-GB"/>
                  </w:rPr>
                  <w:t xml:space="preserve">g CEV/L blood </w:t>
                </w:r>
                <w:r w:rsidR="006440B0">
                  <w:rPr>
                    <w:lang w:eastAsia="en-GB"/>
                  </w:rPr>
                  <w:t>from smoking</w:t>
                </w:r>
                <w:r w:rsidR="009D132A">
                  <w:rPr>
                    <w:lang w:eastAsia="en-GB"/>
                  </w:rPr>
                  <w:t xml:space="preserve"> </w:t>
                </w:r>
                <w:r w:rsidR="009D132A">
                  <w:rPr>
                    <w:lang w:val="x-none" w:eastAsia="en-GB"/>
                  </w:rPr>
                  <w:t>or 8.5 fmol/mg globin/cigarette/day (Fennell et al., 2000)</w:t>
                </w:r>
                <w:r w:rsidR="009D132A">
                  <w:rPr>
                    <w:lang w:eastAsia="en-GB"/>
                  </w:rPr>
                  <w:t>)</w:t>
                </w:r>
                <w:r w:rsidR="009D132A">
                  <w:rPr>
                    <w:lang w:val="x-none" w:eastAsia="en-GB"/>
                  </w:rPr>
                  <w:t>.</w:t>
                </w:r>
              </w:p>
            </w:tc>
          </w:tr>
          <w:tr w:rsidR="00D6194D" w:rsidRPr="0049317A" w14:paraId="722AAE6C" w14:textId="77777777" w:rsidTr="00D6194D">
            <w:trPr>
              <w:trHeight w:val="2565"/>
            </w:trPr>
            <w:tc>
              <w:tcPr>
                <w:tcW w:w="229" w:type="pct"/>
                <w:vMerge/>
              </w:tcPr>
              <w:p w14:paraId="08F7CFAE" w14:textId="77777777" w:rsidR="00D6194D" w:rsidRPr="0049317A" w:rsidRDefault="00D6194D" w:rsidP="0091500D">
                <w:pPr>
                  <w:widowControl/>
                  <w:spacing w:after="200" w:line="276" w:lineRule="auto"/>
                </w:pPr>
              </w:p>
            </w:tc>
            <w:tc>
              <w:tcPr>
                <w:tcW w:w="1013" w:type="pct"/>
                <w:vMerge/>
              </w:tcPr>
              <w:p w14:paraId="25E70467" w14:textId="77777777" w:rsidR="00D6194D" w:rsidRPr="0049317A" w:rsidRDefault="00D6194D" w:rsidP="0091500D">
                <w:pPr>
                  <w:widowControl/>
                  <w:spacing w:after="200" w:line="276" w:lineRule="auto"/>
                  <w:rPr>
                    <w:b/>
                  </w:rPr>
                </w:pPr>
              </w:p>
            </w:tc>
            <w:tc>
              <w:tcPr>
                <w:tcW w:w="3758" w:type="pct"/>
              </w:tcPr>
              <w:p w14:paraId="6EAF2D6A" w14:textId="77777777" w:rsidR="00D6194D" w:rsidRDefault="00D6194D" w:rsidP="0091500D">
                <w:pPr>
                  <w:widowControl/>
                  <w:spacing w:after="200" w:line="276" w:lineRule="auto"/>
                  <w:rPr>
                    <w:b/>
                  </w:rPr>
                </w:pPr>
                <w:r w:rsidRPr="005B6BAA">
                  <w:rPr>
                    <w:b/>
                  </w:rPr>
                  <w:t>RAC Rapporteurs comments</w:t>
                </w:r>
              </w:p>
              <w:p w14:paraId="51E8E0B7" w14:textId="77777777" w:rsidR="004C5754" w:rsidRDefault="004D13FF" w:rsidP="00E2489F">
                <w:pPr>
                  <w:widowControl/>
                  <w:spacing w:after="200" w:line="276" w:lineRule="auto"/>
                </w:pPr>
                <w:r w:rsidRPr="003F6E62">
                  <w:t xml:space="preserve">Thank you for </w:t>
                </w:r>
                <w:r>
                  <w:t>your</w:t>
                </w:r>
                <w:r w:rsidRPr="003F6E62">
                  <w:t xml:space="preserve"> comment</w:t>
                </w:r>
                <w:r>
                  <w:t>s</w:t>
                </w:r>
                <w:r w:rsidRPr="003F6E62">
                  <w:t>. We</w:t>
                </w:r>
                <w:r>
                  <w:t xml:space="preserve"> note the reply provided by the Dossier Submitter and</w:t>
                </w:r>
                <w:r w:rsidRPr="003F6E62">
                  <w:t xml:space="preserve"> </w:t>
                </w:r>
                <w:r>
                  <w:t>have not much to add, aside from the fact that we agree with the change in point of departure</w:t>
                </w:r>
                <w:r w:rsidR="00D41424">
                  <w:t xml:space="preserve">/protective level </w:t>
                </w:r>
                <w:r>
                  <w:t xml:space="preserve">for nasal irritancy. We further </w:t>
                </w:r>
                <w:r w:rsidR="00D41424">
                  <w:t xml:space="preserve">agree that the evidence is suggestive of indirect </w:t>
                </w:r>
                <w:r w:rsidR="00D41424" w:rsidRPr="00EB738B">
                  <w:t>DNA damage (from oxidative stress)</w:t>
                </w:r>
                <w:r w:rsidR="00D41424">
                  <w:t xml:space="preserve"> being the main mechanism in rat brain tumour formation. This (</w:t>
                </w:r>
                <w:r w:rsidR="00D41424" w:rsidRPr="00FA32E7">
                  <w:t>threshold</w:t>
                </w:r>
                <w:r w:rsidR="00D41424">
                  <w:t xml:space="preserve">ed) </w:t>
                </w:r>
                <w:r w:rsidR="00D41424" w:rsidRPr="00FA32E7">
                  <w:t>mechanism</w:t>
                </w:r>
                <w:r w:rsidR="00D41424">
                  <w:t xml:space="preserve"> supports a non-linear dose-response curve, and the derivation of an OEL. Finally, we support the setting of a STEL at 4 times the OEL</w:t>
                </w:r>
                <w:r>
                  <w:t>.</w:t>
                </w:r>
              </w:p>
              <w:p w14:paraId="6E01A9B0" w14:textId="77777777" w:rsidR="00524985" w:rsidRDefault="00524985" w:rsidP="00E2489F">
                <w:pPr>
                  <w:widowControl/>
                  <w:spacing w:after="200" w:line="276" w:lineRule="auto"/>
                </w:pPr>
              </w:p>
              <w:p w14:paraId="50D7C3A4" w14:textId="77777777" w:rsidR="00524985" w:rsidRDefault="00524985" w:rsidP="00E2489F">
                <w:pPr>
                  <w:widowControl/>
                  <w:spacing w:after="200" w:line="276" w:lineRule="auto"/>
                </w:pPr>
              </w:p>
              <w:p w14:paraId="00794A6A" w14:textId="77777777" w:rsidR="00524985" w:rsidRDefault="00524985" w:rsidP="00E2489F">
                <w:pPr>
                  <w:widowControl/>
                  <w:spacing w:after="200" w:line="276" w:lineRule="auto"/>
                </w:pPr>
              </w:p>
              <w:p w14:paraId="48288432" w14:textId="77777777" w:rsidR="00524985" w:rsidRDefault="00524985" w:rsidP="00E2489F">
                <w:pPr>
                  <w:widowControl/>
                  <w:spacing w:after="200" w:line="276" w:lineRule="auto"/>
                </w:pPr>
              </w:p>
              <w:p w14:paraId="55645B24" w14:textId="77777777" w:rsidR="00524985" w:rsidRDefault="00524985" w:rsidP="00E2489F">
                <w:pPr>
                  <w:widowControl/>
                  <w:spacing w:after="200" w:line="276" w:lineRule="auto"/>
                </w:pPr>
              </w:p>
              <w:p w14:paraId="06094561" w14:textId="77777777" w:rsidR="00524985" w:rsidRDefault="00524985" w:rsidP="00E2489F">
                <w:pPr>
                  <w:widowControl/>
                  <w:spacing w:after="200" w:line="276" w:lineRule="auto"/>
                </w:pPr>
              </w:p>
              <w:p w14:paraId="2CB750CA" w14:textId="77777777" w:rsidR="00524985" w:rsidRDefault="00524985" w:rsidP="00E2489F">
                <w:pPr>
                  <w:widowControl/>
                  <w:spacing w:after="200" w:line="276" w:lineRule="auto"/>
                </w:pPr>
              </w:p>
              <w:p w14:paraId="0FA311DA" w14:textId="77777777" w:rsidR="00524985" w:rsidRDefault="00524985" w:rsidP="00E2489F">
                <w:pPr>
                  <w:widowControl/>
                  <w:spacing w:after="200" w:line="276" w:lineRule="auto"/>
                </w:pPr>
              </w:p>
              <w:p w14:paraId="7DF0A212" w14:textId="77777777" w:rsidR="00524985" w:rsidRDefault="00524985" w:rsidP="00E2489F">
                <w:pPr>
                  <w:widowControl/>
                  <w:spacing w:after="200" w:line="276" w:lineRule="auto"/>
                </w:pPr>
              </w:p>
              <w:p w14:paraId="1386907E" w14:textId="77777777" w:rsidR="00524985" w:rsidRDefault="00524985" w:rsidP="00E2489F">
                <w:pPr>
                  <w:widowControl/>
                  <w:spacing w:after="200" w:line="276" w:lineRule="auto"/>
                </w:pPr>
              </w:p>
              <w:p w14:paraId="2C61E04E" w14:textId="77777777" w:rsidR="00524985" w:rsidRDefault="00524985" w:rsidP="00E2489F">
                <w:pPr>
                  <w:widowControl/>
                  <w:spacing w:after="200" w:line="276" w:lineRule="auto"/>
                </w:pPr>
              </w:p>
              <w:p w14:paraId="41E6E275" w14:textId="77777777" w:rsidR="00524985" w:rsidRDefault="00524985" w:rsidP="00E2489F">
                <w:pPr>
                  <w:widowControl/>
                  <w:spacing w:after="200" w:line="276" w:lineRule="auto"/>
                </w:pPr>
              </w:p>
              <w:p w14:paraId="518A7F57" w14:textId="77777777" w:rsidR="00524985" w:rsidRDefault="00524985" w:rsidP="00E2489F">
                <w:pPr>
                  <w:widowControl/>
                  <w:spacing w:after="200" w:line="276" w:lineRule="auto"/>
                </w:pPr>
              </w:p>
              <w:p w14:paraId="2AA0B41E" w14:textId="084567A4" w:rsidR="00524985" w:rsidRDefault="00524985" w:rsidP="00E2489F">
                <w:pPr>
                  <w:widowControl/>
                  <w:spacing w:after="200" w:line="276" w:lineRule="auto"/>
                  <w:rPr>
                    <w:b/>
                  </w:rPr>
                </w:pPr>
              </w:p>
            </w:tc>
          </w:tr>
          <w:tr w:rsidR="004C5754" w:rsidRPr="0049317A" w14:paraId="4B914B40" w14:textId="77777777" w:rsidTr="004C5754">
            <w:tc>
              <w:tcPr>
                <w:tcW w:w="229" w:type="pct"/>
              </w:tcPr>
              <w:p w14:paraId="4AACDA9F" w14:textId="0901CF45" w:rsidR="004C5754" w:rsidRPr="0049317A" w:rsidRDefault="004C5754" w:rsidP="0091500D">
                <w:pPr>
                  <w:widowControl/>
                  <w:spacing w:after="200" w:line="276" w:lineRule="auto"/>
                  <w:rPr>
                    <w:b/>
                  </w:rPr>
                </w:pPr>
                <w:r w:rsidRPr="0049317A">
                  <w:rPr>
                    <w:b/>
                  </w:rPr>
                  <w:lastRenderedPageBreak/>
                  <w:t>Ref.</w:t>
                </w:r>
              </w:p>
            </w:tc>
            <w:tc>
              <w:tcPr>
                <w:tcW w:w="1013" w:type="pct"/>
              </w:tcPr>
              <w:p w14:paraId="644BEE5C" w14:textId="77777777" w:rsidR="004C5754" w:rsidRPr="0049317A" w:rsidRDefault="004C5754" w:rsidP="0091500D">
                <w:pPr>
                  <w:widowControl/>
                  <w:spacing w:after="200" w:line="276" w:lineRule="auto"/>
                  <w:rPr>
                    <w:b/>
                  </w:rPr>
                </w:pPr>
                <w:r w:rsidRPr="0049317A">
                  <w:rPr>
                    <w:b/>
                  </w:rPr>
                  <w:t>Date/Name/Org.</w:t>
                </w:r>
              </w:p>
            </w:tc>
            <w:tc>
              <w:tcPr>
                <w:tcW w:w="3758" w:type="pct"/>
              </w:tcPr>
              <w:p w14:paraId="50042F24" w14:textId="77777777" w:rsidR="004C5754" w:rsidRPr="0049317A" w:rsidRDefault="004C5754" w:rsidP="0091500D">
                <w:pPr>
                  <w:widowControl/>
                  <w:spacing w:after="200" w:line="276" w:lineRule="auto"/>
                  <w:rPr>
                    <w:b/>
                  </w:rPr>
                </w:pPr>
                <w:r>
                  <w:rPr>
                    <w:b/>
                  </w:rPr>
                  <w:t>Type of comment</w:t>
                </w:r>
              </w:p>
            </w:tc>
          </w:tr>
          <w:tr w:rsidR="004C5754" w:rsidRPr="0049317A" w14:paraId="710EDA0B" w14:textId="77777777" w:rsidTr="004C5754">
            <w:trPr>
              <w:trHeight w:val="3608"/>
            </w:trPr>
            <w:tc>
              <w:tcPr>
                <w:tcW w:w="229" w:type="pct"/>
                <w:vMerge w:val="restart"/>
              </w:tcPr>
              <w:p w14:paraId="2000A18E" w14:textId="77777777" w:rsidR="004C5754" w:rsidRPr="0049317A" w:rsidRDefault="004C5754" w:rsidP="0091500D">
                <w:pPr>
                  <w:widowControl/>
                  <w:spacing w:after="200" w:line="276" w:lineRule="auto"/>
                </w:pPr>
                <w:r>
                  <w:rPr>
                    <w:noProof/>
                  </w:rPr>
                  <w:t>29</w:t>
                </w:r>
              </w:p>
            </w:tc>
            <w:tc>
              <w:tcPr>
                <w:tcW w:w="1013" w:type="pct"/>
                <w:vMerge w:val="restart"/>
              </w:tcPr>
              <w:p w14:paraId="53428D1E" w14:textId="77777777" w:rsidR="004C5754" w:rsidRPr="0049317A" w:rsidRDefault="004C5754" w:rsidP="0091500D">
                <w:pPr>
                  <w:widowControl/>
                  <w:spacing w:after="200" w:line="276" w:lineRule="auto"/>
                </w:pPr>
                <w:r w:rsidRPr="0049317A">
                  <w:rPr>
                    <w:b/>
                  </w:rPr>
                  <w:t>Date</w:t>
                </w:r>
                <w:r>
                  <w:rPr>
                    <w:b/>
                  </w:rPr>
                  <w:t>/time:</w:t>
                </w:r>
              </w:p>
              <w:p w14:paraId="3B2C8B25" w14:textId="77777777" w:rsidR="004C5754" w:rsidRPr="0049317A" w:rsidRDefault="004C5754" w:rsidP="0091500D">
                <w:pPr>
                  <w:widowControl/>
                  <w:spacing w:after="200" w:line="276" w:lineRule="auto"/>
                </w:pPr>
                <w:r>
                  <w:rPr>
                    <w:noProof/>
                  </w:rPr>
                  <w:t>2017/11/10 11:40</w:t>
                </w:r>
              </w:p>
              <w:p w14:paraId="36E2DCB7" w14:textId="77777777" w:rsidR="004C5754" w:rsidRDefault="004C5754" w:rsidP="0091500D">
                <w:pPr>
                  <w:widowControl/>
                  <w:spacing w:after="200" w:line="276" w:lineRule="auto"/>
                </w:pPr>
                <w:r>
                  <w:rPr>
                    <w:b/>
                  </w:rPr>
                  <w:t>T</w:t>
                </w:r>
                <w:r w:rsidRPr="003D287A">
                  <w:rPr>
                    <w:b/>
                  </w:rPr>
                  <w:t>ype:</w:t>
                </w:r>
              </w:p>
              <w:p w14:paraId="383A1CE4" w14:textId="77777777" w:rsidR="004C5754" w:rsidRDefault="004C5754" w:rsidP="0091500D">
                <w:pPr>
                  <w:widowControl/>
                  <w:spacing w:after="200" w:line="276" w:lineRule="auto"/>
                </w:pPr>
                <w:r>
                  <w:rPr>
                    <w:noProof/>
                  </w:rPr>
                  <w:t>BehalfOfAnOrganisation</w:t>
                </w:r>
              </w:p>
              <w:p w14:paraId="28732A73" w14:textId="2E98D262" w:rsidR="004C5754" w:rsidRDefault="004C5754" w:rsidP="0091500D">
                <w:pPr>
                  <w:widowControl/>
                  <w:spacing w:after="200" w:line="276" w:lineRule="auto"/>
                  <w:rPr>
                    <w:b/>
                  </w:rPr>
                </w:pPr>
                <w:r>
                  <w:rPr>
                    <w:b/>
                  </w:rPr>
                  <w:t>Organis</w:t>
                </w:r>
                <w:r w:rsidRPr="005B6BAA">
                  <w:rPr>
                    <w:b/>
                  </w:rPr>
                  <w:t>ation name:</w:t>
                </w:r>
              </w:p>
              <w:p w14:paraId="65304C86" w14:textId="77777777" w:rsidR="004C5754" w:rsidRPr="0049317A" w:rsidRDefault="004C5754" w:rsidP="0091500D">
                <w:pPr>
                  <w:widowControl/>
                  <w:spacing w:after="200" w:line="276" w:lineRule="auto"/>
                </w:pPr>
                <w:r>
                  <w:rPr>
                    <w:noProof/>
                  </w:rPr>
                  <w:t>European Tyre and Rubber Manufacturers’ Association</w:t>
                </w:r>
              </w:p>
              <w:p w14:paraId="08F4AD37" w14:textId="77777777" w:rsidR="004C5754" w:rsidRDefault="004C5754" w:rsidP="0091500D">
                <w:pPr>
                  <w:widowControl/>
                  <w:spacing w:after="200" w:line="276" w:lineRule="auto"/>
                  <w:rPr>
                    <w:b/>
                  </w:rPr>
                </w:pPr>
                <w:r w:rsidRPr="005B6BAA">
                  <w:rPr>
                    <w:b/>
                  </w:rPr>
                  <w:t>Organisation Name confidential?</w:t>
                </w:r>
              </w:p>
              <w:p w14:paraId="2DA5C61D" w14:textId="77777777" w:rsidR="004C5754" w:rsidRPr="00FC298C" w:rsidRDefault="004C5754" w:rsidP="0091500D">
                <w:pPr>
                  <w:widowControl/>
                  <w:spacing w:after="200" w:line="276" w:lineRule="auto"/>
                </w:pPr>
                <w:r>
                  <w:rPr>
                    <w:noProof/>
                  </w:rPr>
                  <w:t>False</w:t>
                </w:r>
              </w:p>
              <w:p w14:paraId="4BAE03AD" w14:textId="77777777" w:rsidR="004C5754" w:rsidRPr="00BA0888" w:rsidRDefault="004C5754" w:rsidP="0091500D">
                <w:pPr>
                  <w:widowControl/>
                  <w:spacing w:after="200" w:line="276" w:lineRule="auto"/>
                  <w:rPr>
                    <w:b/>
                  </w:rPr>
                </w:pPr>
                <w:r>
                  <w:rPr>
                    <w:b/>
                  </w:rPr>
                  <w:t>Country:</w:t>
                </w:r>
                <w:r>
                  <w:rPr>
                    <w:noProof/>
                  </w:rPr>
                  <w:t xml:space="preserve"> Belgium</w:t>
                </w:r>
              </w:p>
              <w:p w14:paraId="6DCFE614" w14:textId="77777777" w:rsidR="004C5754" w:rsidRDefault="004C5754" w:rsidP="0091500D">
                <w:pPr>
                  <w:widowControl/>
                  <w:spacing w:after="200" w:line="276" w:lineRule="auto"/>
                  <w:rPr>
                    <w:b/>
                  </w:rPr>
                </w:pPr>
                <w:r>
                  <w:rPr>
                    <w:b/>
                  </w:rPr>
                  <w:t>Non-confidential a</w:t>
                </w:r>
                <w:r w:rsidRPr="0049317A">
                  <w:rPr>
                    <w:b/>
                  </w:rPr>
                  <w:t>ttachment:</w:t>
                </w:r>
              </w:p>
              <w:p w14:paraId="5BBA6C20" w14:textId="77777777" w:rsidR="004C5754" w:rsidRDefault="004C5754" w:rsidP="0091500D">
                <w:pPr>
                  <w:widowControl/>
                  <w:spacing w:after="200" w:line="276" w:lineRule="auto"/>
                  <w:rPr>
                    <w:noProof/>
                  </w:rPr>
                </w:pPr>
                <w:r>
                  <w:rPr>
                    <w:noProof/>
                  </w:rPr>
                  <w:lastRenderedPageBreak/>
                  <w:t>20171110_ETRMA-Acrylonitrile_OEL_V2.pdf</w:t>
                </w:r>
              </w:p>
              <w:p w14:paraId="3CE818BC" w14:textId="77777777" w:rsidR="00EA3F50" w:rsidRPr="00FC298C" w:rsidRDefault="00B558FE" w:rsidP="0091500D">
                <w:pPr>
                  <w:widowControl/>
                  <w:spacing w:after="200" w:line="276" w:lineRule="auto"/>
                </w:pPr>
                <w:r>
                  <w:object w:dxaOrig="1614" w:dyaOrig="1044" w14:anchorId="12ABECDB">
                    <v:shape id="_x0000_i1030" type="#_x0000_t75" style="width:77.9pt;height:51.05pt" o:ole="">
                      <v:imagedata r:id="rId23" o:title=""/>
                    </v:shape>
                    <o:OLEObject Type="Embed" ProgID="AcroExch.Document.DC" ShapeID="_x0000_i1030" DrawAspect="Icon" ObjectID="_1583148457" r:id="rId24"/>
                  </w:object>
                </w:r>
              </w:p>
              <w:p w14:paraId="49E6E67D" w14:textId="77777777" w:rsidR="004C5754" w:rsidRPr="0049317A" w:rsidRDefault="004C5754" w:rsidP="004C5754">
                <w:pPr>
                  <w:widowControl/>
                  <w:spacing w:after="200" w:line="276" w:lineRule="auto"/>
                  <w:rPr>
                    <w:b/>
                  </w:rPr>
                </w:pPr>
              </w:p>
            </w:tc>
            <w:tc>
              <w:tcPr>
                <w:tcW w:w="3758" w:type="pct"/>
              </w:tcPr>
              <w:p w14:paraId="3A25287F" w14:textId="77777777" w:rsidR="004C5754" w:rsidRDefault="004C5754" w:rsidP="0091500D">
                <w:pPr>
                  <w:widowControl/>
                  <w:spacing w:after="200" w:line="276" w:lineRule="auto"/>
                  <w:rPr>
                    <w:b/>
                  </w:rPr>
                </w:pPr>
                <w:r w:rsidRPr="0049317A">
                  <w:rPr>
                    <w:b/>
                  </w:rPr>
                  <w:lastRenderedPageBreak/>
                  <w:t>Comment</w:t>
                </w:r>
              </w:p>
              <w:p w14:paraId="3E8F56DF" w14:textId="77777777" w:rsidR="004C5754" w:rsidRDefault="004C5754" w:rsidP="0091500D">
                <w:pPr>
                  <w:widowControl/>
                  <w:spacing w:after="200" w:line="276" w:lineRule="auto"/>
                  <w:rPr>
                    <w:noProof/>
                  </w:rPr>
                </w:pPr>
                <w:r>
                  <w:rPr>
                    <w:noProof/>
                  </w:rPr>
                  <w:t>-</w:t>
                </w:r>
              </w:p>
              <w:p w14:paraId="1C046E79" w14:textId="77777777" w:rsidR="004C5754" w:rsidRPr="00533482" w:rsidRDefault="004C5754" w:rsidP="0091500D">
                <w:pPr>
                  <w:widowControl/>
                  <w:spacing w:after="200" w:line="276" w:lineRule="auto"/>
                </w:pPr>
              </w:p>
            </w:tc>
          </w:tr>
          <w:tr w:rsidR="004C5754" w:rsidRPr="0049317A" w14:paraId="401A6252" w14:textId="77777777" w:rsidTr="004C5754">
            <w:trPr>
              <w:trHeight w:val="2565"/>
            </w:trPr>
            <w:tc>
              <w:tcPr>
                <w:tcW w:w="229" w:type="pct"/>
                <w:vMerge/>
              </w:tcPr>
              <w:p w14:paraId="61CFB9C7" w14:textId="77777777" w:rsidR="004C5754" w:rsidRPr="0049317A" w:rsidRDefault="004C5754" w:rsidP="0091500D">
                <w:pPr>
                  <w:widowControl/>
                  <w:spacing w:after="200" w:line="276" w:lineRule="auto"/>
                </w:pPr>
              </w:p>
            </w:tc>
            <w:tc>
              <w:tcPr>
                <w:tcW w:w="1013" w:type="pct"/>
                <w:vMerge/>
              </w:tcPr>
              <w:p w14:paraId="7916E2C7" w14:textId="77777777" w:rsidR="004C5754" w:rsidRPr="0049317A" w:rsidRDefault="004C5754" w:rsidP="0091500D">
                <w:pPr>
                  <w:widowControl/>
                  <w:spacing w:after="200" w:line="276" w:lineRule="auto"/>
                  <w:rPr>
                    <w:b/>
                  </w:rPr>
                </w:pPr>
              </w:p>
            </w:tc>
            <w:tc>
              <w:tcPr>
                <w:tcW w:w="3758" w:type="pct"/>
              </w:tcPr>
              <w:p w14:paraId="7E06E42D" w14:textId="77777777" w:rsidR="004C5754" w:rsidRDefault="004C5754" w:rsidP="0091500D">
                <w:pPr>
                  <w:widowControl/>
                  <w:spacing w:after="200" w:line="276" w:lineRule="auto"/>
                  <w:rPr>
                    <w:b/>
                  </w:rPr>
                </w:pPr>
                <w:r w:rsidRPr="005B6BAA">
                  <w:rPr>
                    <w:b/>
                  </w:rPr>
                  <w:t>Dossier Submitter response</w:t>
                </w:r>
              </w:p>
              <w:p w14:paraId="799E8344" w14:textId="77777777" w:rsidR="0085460F" w:rsidRDefault="00BC7B99" w:rsidP="0091500D">
                <w:pPr>
                  <w:widowControl/>
                  <w:spacing w:after="200" w:line="276" w:lineRule="auto"/>
                  <w:rPr>
                    <w:noProof/>
                  </w:rPr>
                </w:pPr>
                <w:r w:rsidRPr="005B3635">
                  <w:rPr>
                    <w:noProof/>
                  </w:rPr>
                  <w:t xml:space="preserve">Thank you for </w:t>
                </w:r>
                <w:r>
                  <w:rPr>
                    <w:noProof/>
                  </w:rPr>
                  <w:t>your</w:t>
                </w:r>
                <w:r w:rsidRPr="005B3635">
                  <w:rPr>
                    <w:noProof/>
                  </w:rPr>
                  <w:t xml:space="preserve"> co</w:t>
                </w:r>
                <w:r>
                  <w:rPr>
                    <w:noProof/>
                  </w:rPr>
                  <w:t xml:space="preserve">mments. </w:t>
                </w:r>
              </w:p>
              <w:p w14:paraId="5544811F" w14:textId="78FAD0BC" w:rsidR="004C5754" w:rsidRPr="0049317A" w:rsidRDefault="00285FCA" w:rsidP="0059021A">
                <w:pPr>
                  <w:widowControl/>
                  <w:spacing w:after="200" w:line="276" w:lineRule="auto"/>
                  <w:rPr>
                    <w:b/>
                  </w:rPr>
                </w:pPr>
                <w:r>
                  <w:rPr>
                    <w:noProof/>
                  </w:rPr>
                  <w:t xml:space="preserve">ECHA and RAC have considered the mode of action for carcinogenicity in detail. </w:t>
                </w:r>
                <w:r w:rsidRPr="00880335">
                  <w:rPr>
                    <w:noProof/>
                  </w:rPr>
                  <w:t>From the total weight of evidence from both animal and human data a</w:t>
                </w:r>
                <w:r>
                  <w:rPr>
                    <w:noProof/>
                  </w:rPr>
                  <w:t xml:space="preserve"> mode of action-based threshold</w:t>
                </w:r>
                <w:r w:rsidR="0059021A">
                  <w:rPr>
                    <w:rStyle w:val="FootnoteReference"/>
                    <w:noProof/>
                  </w:rPr>
                  <w:footnoteReference w:id="3"/>
                </w:r>
                <w:r w:rsidRPr="00880335">
                  <w:rPr>
                    <w:noProof/>
                  </w:rPr>
                  <w:t xml:space="preserve"> can be assumed for the carcinogenic effects of acrylonitrile. </w:t>
                </w:r>
                <w:r w:rsidR="00B63F35">
                  <w:rPr>
                    <w:noProof/>
                  </w:rPr>
                  <w:t xml:space="preserve">An OEL of </w:t>
                </w:r>
                <w:r w:rsidR="00B63F35" w:rsidRPr="00C94D2A">
                  <w:rPr>
                    <w:noProof/>
                  </w:rPr>
                  <w:t>0.45 ppm (1 mg/m</w:t>
                </w:r>
                <w:r w:rsidR="00B63F35" w:rsidRPr="003334E9">
                  <w:rPr>
                    <w:noProof/>
                    <w:vertAlign w:val="superscript"/>
                  </w:rPr>
                  <w:t>3</w:t>
                </w:r>
                <w:r w:rsidR="00B63F35" w:rsidRPr="00C94D2A">
                  <w:rPr>
                    <w:noProof/>
                  </w:rPr>
                  <w:t>)</w:t>
                </w:r>
                <w:r w:rsidR="00B63F35">
                  <w:rPr>
                    <w:noProof/>
                  </w:rPr>
                  <w:t xml:space="preserve"> is recommended in the opinion of RAC.</w:t>
                </w:r>
                <w:r w:rsidR="00B63F35" w:rsidRPr="00880335">
                  <w:rPr>
                    <w:noProof/>
                  </w:rPr>
                  <w:t xml:space="preserve"> </w:t>
                </w:r>
                <w:r w:rsidRPr="00880335">
                  <w:rPr>
                    <w:noProof/>
                  </w:rPr>
                  <w:t>At acrylonitrile exposures below the proposal for a limit value, no significant residual cancer risk is expected for workers</w:t>
                </w:r>
                <w:r>
                  <w:rPr>
                    <w:noProof/>
                  </w:rPr>
                  <w:t xml:space="preserve">. </w:t>
                </w:r>
                <w:r>
                  <w:t xml:space="preserve">The reasons are presented in the </w:t>
                </w:r>
                <w:r w:rsidR="00EE3DF2">
                  <w:t>Background Document</w:t>
                </w:r>
                <w:r>
                  <w:t>.</w:t>
                </w:r>
              </w:p>
            </w:tc>
          </w:tr>
          <w:tr w:rsidR="004C5754" w:rsidRPr="0049317A" w14:paraId="3089F07C" w14:textId="77777777" w:rsidTr="004C5754">
            <w:trPr>
              <w:trHeight w:val="2565"/>
            </w:trPr>
            <w:tc>
              <w:tcPr>
                <w:tcW w:w="229" w:type="pct"/>
                <w:vMerge/>
              </w:tcPr>
              <w:p w14:paraId="4F3AC6C5" w14:textId="77777777" w:rsidR="004C5754" w:rsidRPr="0049317A" w:rsidRDefault="004C5754" w:rsidP="0091500D">
                <w:pPr>
                  <w:widowControl/>
                  <w:spacing w:after="200" w:line="276" w:lineRule="auto"/>
                </w:pPr>
              </w:p>
            </w:tc>
            <w:tc>
              <w:tcPr>
                <w:tcW w:w="1013" w:type="pct"/>
                <w:vMerge/>
              </w:tcPr>
              <w:p w14:paraId="1CE84B63" w14:textId="77777777" w:rsidR="004C5754" w:rsidRPr="0049317A" w:rsidRDefault="004C5754" w:rsidP="0091500D">
                <w:pPr>
                  <w:widowControl/>
                  <w:spacing w:after="200" w:line="276" w:lineRule="auto"/>
                  <w:rPr>
                    <w:b/>
                  </w:rPr>
                </w:pPr>
              </w:p>
            </w:tc>
            <w:tc>
              <w:tcPr>
                <w:tcW w:w="3758" w:type="pct"/>
              </w:tcPr>
              <w:p w14:paraId="52D8E6C9" w14:textId="77777777" w:rsidR="004C5754" w:rsidRDefault="004C5754" w:rsidP="0091500D">
                <w:pPr>
                  <w:widowControl/>
                  <w:spacing w:after="200" w:line="276" w:lineRule="auto"/>
                  <w:rPr>
                    <w:b/>
                  </w:rPr>
                </w:pPr>
                <w:r w:rsidRPr="005B6BAA">
                  <w:rPr>
                    <w:b/>
                  </w:rPr>
                  <w:t>RAC Rapporteurs comments</w:t>
                </w:r>
              </w:p>
              <w:p w14:paraId="49440878" w14:textId="77777777" w:rsidR="00EA3F50" w:rsidRDefault="00C4785F" w:rsidP="00872B2C">
                <w:pPr>
                  <w:widowControl/>
                  <w:spacing w:after="200" w:line="276" w:lineRule="auto"/>
                </w:pPr>
                <w:r w:rsidRPr="003F6E62">
                  <w:t xml:space="preserve">Thank you for </w:t>
                </w:r>
                <w:r>
                  <w:t>your</w:t>
                </w:r>
                <w:r w:rsidRPr="003F6E62">
                  <w:t xml:space="preserve"> comment</w:t>
                </w:r>
                <w:r>
                  <w:t>s</w:t>
                </w:r>
                <w:r w:rsidRPr="003F6E62">
                  <w:t>. We</w:t>
                </w:r>
                <w:r>
                  <w:t xml:space="preserve"> agree with the reply provided by the Dossier Submitter and</w:t>
                </w:r>
                <w:r w:rsidRPr="003F6E62">
                  <w:t xml:space="preserve"> have nothing further to add.</w:t>
                </w:r>
              </w:p>
              <w:p w14:paraId="5205B198" w14:textId="77777777" w:rsidR="00524985" w:rsidRDefault="00524985" w:rsidP="00872B2C">
                <w:pPr>
                  <w:widowControl/>
                  <w:spacing w:after="200" w:line="276" w:lineRule="auto"/>
                </w:pPr>
              </w:p>
              <w:p w14:paraId="3F7AF16E" w14:textId="77777777" w:rsidR="00524985" w:rsidRDefault="00524985" w:rsidP="00872B2C">
                <w:pPr>
                  <w:widowControl/>
                  <w:spacing w:after="200" w:line="276" w:lineRule="auto"/>
                </w:pPr>
              </w:p>
              <w:p w14:paraId="6A8CE14D" w14:textId="77777777" w:rsidR="00524985" w:rsidRDefault="00524985" w:rsidP="00872B2C">
                <w:pPr>
                  <w:widowControl/>
                  <w:spacing w:after="200" w:line="276" w:lineRule="auto"/>
                </w:pPr>
              </w:p>
              <w:p w14:paraId="39AC26BB" w14:textId="77777777" w:rsidR="00524985" w:rsidRDefault="00524985" w:rsidP="00872B2C">
                <w:pPr>
                  <w:widowControl/>
                  <w:spacing w:after="200" w:line="276" w:lineRule="auto"/>
                </w:pPr>
              </w:p>
              <w:p w14:paraId="1C56B305" w14:textId="77777777" w:rsidR="00524985" w:rsidRDefault="00524985" w:rsidP="00872B2C">
                <w:pPr>
                  <w:widowControl/>
                  <w:spacing w:after="200" w:line="276" w:lineRule="auto"/>
                </w:pPr>
              </w:p>
              <w:p w14:paraId="451E8D8C" w14:textId="77777777" w:rsidR="00524985" w:rsidRDefault="00524985" w:rsidP="00872B2C">
                <w:pPr>
                  <w:widowControl/>
                  <w:spacing w:after="200" w:line="276" w:lineRule="auto"/>
                </w:pPr>
              </w:p>
              <w:p w14:paraId="40291FAE" w14:textId="77777777" w:rsidR="00524985" w:rsidRDefault="00524985" w:rsidP="00872B2C">
                <w:pPr>
                  <w:widowControl/>
                  <w:spacing w:after="200" w:line="276" w:lineRule="auto"/>
                </w:pPr>
              </w:p>
              <w:p w14:paraId="04B13EAA" w14:textId="77777777" w:rsidR="00524985" w:rsidRDefault="00524985" w:rsidP="00872B2C">
                <w:pPr>
                  <w:widowControl/>
                  <w:spacing w:after="200" w:line="276" w:lineRule="auto"/>
                </w:pPr>
              </w:p>
              <w:p w14:paraId="1EBDBB2E" w14:textId="77777777" w:rsidR="00524985" w:rsidRDefault="00524985" w:rsidP="00872B2C">
                <w:pPr>
                  <w:widowControl/>
                  <w:spacing w:after="200" w:line="276" w:lineRule="auto"/>
                </w:pPr>
              </w:p>
              <w:p w14:paraId="6FC288C2" w14:textId="77777777" w:rsidR="00524985" w:rsidRDefault="00524985" w:rsidP="00872B2C">
                <w:pPr>
                  <w:widowControl/>
                  <w:spacing w:after="200" w:line="276" w:lineRule="auto"/>
                </w:pPr>
              </w:p>
              <w:p w14:paraId="15056B65" w14:textId="77777777" w:rsidR="00524985" w:rsidRDefault="00524985" w:rsidP="00872B2C">
                <w:pPr>
                  <w:widowControl/>
                  <w:spacing w:after="200" w:line="276" w:lineRule="auto"/>
                </w:pPr>
              </w:p>
              <w:p w14:paraId="0BF5D158" w14:textId="77777777" w:rsidR="00524985" w:rsidRDefault="00524985" w:rsidP="00872B2C">
                <w:pPr>
                  <w:widowControl/>
                  <w:spacing w:after="200" w:line="276" w:lineRule="auto"/>
                </w:pPr>
              </w:p>
              <w:p w14:paraId="706CD3AA" w14:textId="77777777" w:rsidR="00524985" w:rsidRDefault="00524985" w:rsidP="00872B2C">
                <w:pPr>
                  <w:widowControl/>
                  <w:spacing w:after="200" w:line="276" w:lineRule="auto"/>
                </w:pPr>
              </w:p>
              <w:p w14:paraId="1A011187" w14:textId="77777777" w:rsidR="00524985" w:rsidRDefault="00524985" w:rsidP="00872B2C">
                <w:pPr>
                  <w:widowControl/>
                  <w:spacing w:after="200" w:line="276" w:lineRule="auto"/>
                </w:pPr>
              </w:p>
              <w:p w14:paraId="360A29C2" w14:textId="77777777" w:rsidR="00524985" w:rsidRDefault="00524985" w:rsidP="00872B2C">
                <w:pPr>
                  <w:widowControl/>
                  <w:spacing w:after="200" w:line="276" w:lineRule="auto"/>
                </w:pPr>
              </w:p>
              <w:p w14:paraId="16A0C3F3" w14:textId="4926C21E" w:rsidR="00524985" w:rsidRDefault="00524985" w:rsidP="00872B2C">
                <w:pPr>
                  <w:widowControl/>
                  <w:spacing w:after="200" w:line="276" w:lineRule="auto"/>
                  <w:rPr>
                    <w:b/>
                  </w:rPr>
                </w:pPr>
              </w:p>
            </w:tc>
          </w:tr>
          <w:tr w:rsidR="004C5754" w:rsidRPr="0049317A" w14:paraId="593ED33B" w14:textId="77777777" w:rsidTr="004C5754">
            <w:tc>
              <w:tcPr>
                <w:tcW w:w="229" w:type="pct"/>
              </w:tcPr>
              <w:p w14:paraId="36DB8928" w14:textId="30D225D3" w:rsidR="004C5754" w:rsidRPr="0049317A" w:rsidRDefault="004C5754" w:rsidP="0091500D">
                <w:pPr>
                  <w:widowControl/>
                  <w:spacing w:after="200" w:line="276" w:lineRule="auto"/>
                  <w:rPr>
                    <w:b/>
                  </w:rPr>
                </w:pPr>
                <w:r w:rsidRPr="0049317A">
                  <w:rPr>
                    <w:b/>
                  </w:rPr>
                  <w:lastRenderedPageBreak/>
                  <w:t>Ref.</w:t>
                </w:r>
              </w:p>
            </w:tc>
            <w:tc>
              <w:tcPr>
                <w:tcW w:w="1013" w:type="pct"/>
              </w:tcPr>
              <w:p w14:paraId="1F29A1A5" w14:textId="77777777" w:rsidR="004C5754" w:rsidRPr="0049317A" w:rsidRDefault="004C5754" w:rsidP="0091500D">
                <w:pPr>
                  <w:widowControl/>
                  <w:spacing w:after="200" w:line="276" w:lineRule="auto"/>
                  <w:rPr>
                    <w:b/>
                  </w:rPr>
                </w:pPr>
                <w:r w:rsidRPr="0049317A">
                  <w:rPr>
                    <w:b/>
                  </w:rPr>
                  <w:t>Date/Name/Org.</w:t>
                </w:r>
              </w:p>
            </w:tc>
            <w:tc>
              <w:tcPr>
                <w:tcW w:w="3758" w:type="pct"/>
              </w:tcPr>
              <w:p w14:paraId="1B2AEFD1" w14:textId="77777777" w:rsidR="004C5754" w:rsidRPr="0049317A" w:rsidRDefault="004C5754" w:rsidP="0091500D">
                <w:pPr>
                  <w:widowControl/>
                  <w:spacing w:after="200" w:line="276" w:lineRule="auto"/>
                  <w:rPr>
                    <w:b/>
                  </w:rPr>
                </w:pPr>
                <w:r>
                  <w:rPr>
                    <w:b/>
                  </w:rPr>
                  <w:t>Type of comment</w:t>
                </w:r>
              </w:p>
            </w:tc>
          </w:tr>
          <w:tr w:rsidR="004C5754" w:rsidRPr="0049317A" w14:paraId="2843AEC9" w14:textId="77777777" w:rsidTr="004C5754">
            <w:trPr>
              <w:trHeight w:val="3608"/>
            </w:trPr>
            <w:tc>
              <w:tcPr>
                <w:tcW w:w="229" w:type="pct"/>
                <w:vMerge w:val="restart"/>
              </w:tcPr>
              <w:p w14:paraId="5A3A6203" w14:textId="77777777" w:rsidR="004C5754" w:rsidRPr="0049317A" w:rsidRDefault="004C5754" w:rsidP="0091500D">
                <w:pPr>
                  <w:widowControl/>
                  <w:spacing w:after="200" w:line="276" w:lineRule="auto"/>
                </w:pPr>
                <w:r>
                  <w:rPr>
                    <w:noProof/>
                  </w:rPr>
                  <w:t>30</w:t>
                </w:r>
              </w:p>
            </w:tc>
            <w:tc>
              <w:tcPr>
                <w:tcW w:w="1013" w:type="pct"/>
                <w:vMerge w:val="restart"/>
              </w:tcPr>
              <w:p w14:paraId="0CCEF64B" w14:textId="77777777" w:rsidR="004C5754" w:rsidRPr="0049317A" w:rsidRDefault="004C5754" w:rsidP="0091500D">
                <w:pPr>
                  <w:widowControl/>
                  <w:spacing w:after="200" w:line="276" w:lineRule="auto"/>
                </w:pPr>
                <w:r w:rsidRPr="0049317A">
                  <w:rPr>
                    <w:b/>
                  </w:rPr>
                  <w:t>Date</w:t>
                </w:r>
                <w:r>
                  <w:rPr>
                    <w:b/>
                  </w:rPr>
                  <w:t>/time:</w:t>
                </w:r>
              </w:p>
              <w:p w14:paraId="7ACB4F9E" w14:textId="77777777" w:rsidR="004C5754" w:rsidRPr="0049317A" w:rsidRDefault="004C5754" w:rsidP="0091500D">
                <w:pPr>
                  <w:widowControl/>
                  <w:spacing w:after="200" w:line="276" w:lineRule="auto"/>
                </w:pPr>
                <w:r>
                  <w:rPr>
                    <w:noProof/>
                  </w:rPr>
                  <w:t>2017/11/10 19:18</w:t>
                </w:r>
              </w:p>
              <w:p w14:paraId="64BA5F53" w14:textId="77777777" w:rsidR="004C5754" w:rsidRDefault="004C5754" w:rsidP="0091500D">
                <w:pPr>
                  <w:widowControl/>
                  <w:spacing w:after="200" w:line="276" w:lineRule="auto"/>
                </w:pPr>
                <w:r>
                  <w:rPr>
                    <w:b/>
                  </w:rPr>
                  <w:t>T</w:t>
                </w:r>
                <w:r w:rsidRPr="003D287A">
                  <w:rPr>
                    <w:b/>
                  </w:rPr>
                  <w:t>ype:</w:t>
                </w:r>
              </w:p>
              <w:p w14:paraId="5CE7E7F7" w14:textId="77777777" w:rsidR="004C5754" w:rsidRDefault="004C5754" w:rsidP="0091500D">
                <w:pPr>
                  <w:widowControl/>
                  <w:spacing w:after="200" w:line="276" w:lineRule="auto"/>
                </w:pPr>
                <w:r>
                  <w:rPr>
                    <w:noProof/>
                  </w:rPr>
                  <w:t>BehalfOfAnOrganisation</w:t>
                </w:r>
              </w:p>
              <w:p w14:paraId="47BACF63" w14:textId="08B9E683" w:rsidR="004C5754" w:rsidRDefault="00EA3F50" w:rsidP="0091500D">
                <w:pPr>
                  <w:widowControl/>
                  <w:spacing w:after="200" w:line="276" w:lineRule="auto"/>
                  <w:rPr>
                    <w:b/>
                  </w:rPr>
                </w:pPr>
                <w:r>
                  <w:rPr>
                    <w:b/>
                  </w:rPr>
                  <w:t>Organisation</w:t>
                </w:r>
                <w:r w:rsidR="004C5754" w:rsidRPr="005B6BAA">
                  <w:rPr>
                    <w:b/>
                  </w:rPr>
                  <w:t xml:space="preserve"> name:</w:t>
                </w:r>
              </w:p>
              <w:p w14:paraId="64B2EEF1" w14:textId="77777777" w:rsidR="004C5754" w:rsidRPr="0049317A" w:rsidRDefault="004C5754" w:rsidP="0091500D">
                <w:pPr>
                  <w:widowControl/>
                  <w:spacing w:after="200" w:line="276" w:lineRule="auto"/>
                </w:pPr>
                <w:r>
                  <w:rPr>
                    <w:noProof/>
                  </w:rPr>
                  <w:t>AN Group</w:t>
                </w:r>
              </w:p>
              <w:p w14:paraId="3F85758F" w14:textId="77777777" w:rsidR="004C5754" w:rsidRDefault="004C5754" w:rsidP="0091500D">
                <w:pPr>
                  <w:widowControl/>
                  <w:spacing w:after="200" w:line="276" w:lineRule="auto"/>
                  <w:rPr>
                    <w:b/>
                  </w:rPr>
                </w:pPr>
                <w:r w:rsidRPr="005B6BAA">
                  <w:rPr>
                    <w:b/>
                  </w:rPr>
                  <w:t>Organisation Name confidential?</w:t>
                </w:r>
              </w:p>
              <w:p w14:paraId="7DFBB8E6" w14:textId="77777777" w:rsidR="004C5754" w:rsidRPr="00FC298C" w:rsidRDefault="004C5754" w:rsidP="0091500D">
                <w:pPr>
                  <w:widowControl/>
                  <w:spacing w:after="200" w:line="276" w:lineRule="auto"/>
                </w:pPr>
                <w:r>
                  <w:rPr>
                    <w:noProof/>
                  </w:rPr>
                  <w:t>False</w:t>
                </w:r>
              </w:p>
              <w:p w14:paraId="3CF15A79" w14:textId="77777777" w:rsidR="004C5754" w:rsidRPr="00BA0888" w:rsidRDefault="004C5754" w:rsidP="0091500D">
                <w:pPr>
                  <w:widowControl/>
                  <w:spacing w:after="200" w:line="276" w:lineRule="auto"/>
                  <w:rPr>
                    <w:b/>
                  </w:rPr>
                </w:pPr>
                <w:r>
                  <w:rPr>
                    <w:b/>
                  </w:rPr>
                  <w:t>Country:</w:t>
                </w:r>
                <w:r>
                  <w:rPr>
                    <w:noProof/>
                  </w:rPr>
                  <w:t xml:space="preserve"> United States</w:t>
                </w:r>
              </w:p>
              <w:p w14:paraId="1228A4CF" w14:textId="77777777" w:rsidR="004C5754" w:rsidRDefault="004C5754" w:rsidP="0091500D">
                <w:pPr>
                  <w:widowControl/>
                  <w:spacing w:after="200" w:line="276" w:lineRule="auto"/>
                  <w:rPr>
                    <w:b/>
                  </w:rPr>
                </w:pPr>
                <w:r>
                  <w:rPr>
                    <w:b/>
                  </w:rPr>
                  <w:t>Non-confidential a</w:t>
                </w:r>
                <w:r w:rsidRPr="0049317A">
                  <w:rPr>
                    <w:b/>
                  </w:rPr>
                  <w:t>ttachment:</w:t>
                </w:r>
              </w:p>
              <w:p w14:paraId="3C474C4D" w14:textId="77777777" w:rsidR="004C5754" w:rsidRPr="00FC298C" w:rsidRDefault="004C5754" w:rsidP="0091500D">
                <w:pPr>
                  <w:widowControl/>
                  <w:spacing w:after="200" w:line="276" w:lineRule="auto"/>
                </w:pPr>
                <w:r>
                  <w:rPr>
                    <w:noProof/>
                  </w:rPr>
                  <w:t>Summit Comments on ECHA Report 111017.pdf</w:t>
                </w:r>
              </w:p>
              <w:p w14:paraId="3C1E6841" w14:textId="77777777" w:rsidR="004C5754" w:rsidRPr="0049317A" w:rsidRDefault="00EA3F50" w:rsidP="00EA3F50">
                <w:pPr>
                  <w:widowControl/>
                  <w:spacing w:after="200" w:line="276" w:lineRule="auto"/>
                  <w:rPr>
                    <w:b/>
                  </w:rPr>
                </w:pPr>
                <w:r>
                  <w:rPr>
                    <w:b/>
                  </w:rPr>
                  <w:object w:dxaOrig="1544" w:dyaOrig="998" w14:anchorId="68AA4C1F">
                    <v:shape id="_x0000_i1031" type="#_x0000_t75" style="width:79.2pt;height:49.75pt" o:ole="">
                      <v:imagedata r:id="rId25" o:title=""/>
                    </v:shape>
                    <o:OLEObject Type="Embed" ProgID="AcroExch.Document.DC" ShapeID="_x0000_i1031" DrawAspect="Icon" ObjectID="_1583148458" r:id="rId26"/>
                  </w:object>
                </w:r>
              </w:p>
            </w:tc>
            <w:tc>
              <w:tcPr>
                <w:tcW w:w="3758" w:type="pct"/>
              </w:tcPr>
              <w:p w14:paraId="759251F6" w14:textId="77777777" w:rsidR="004C5754" w:rsidRDefault="004C5754" w:rsidP="0091500D">
                <w:pPr>
                  <w:widowControl/>
                  <w:spacing w:after="200" w:line="276" w:lineRule="auto"/>
                  <w:rPr>
                    <w:b/>
                  </w:rPr>
                </w:pPr>
                <w:r w:rsidRPr="0049317A">
                  <w:rPr>
                    <w:b/>
                  </w:rPr>
                  <w:t>Comment</w:t>
                </w:r>
              </w:p>
              <w:p w14:paraId="095F4E18" w14:textId="77777777" w:rsidR="004C5754" w:rsidRPr="00533482" w:rsidRDefault="004C5754" w:rsidP="0091500D">
                <w:pPr>
                  <w:widowControl/>
                  <w:spacing w:after="200" w:line="276" w:lineRule="auto"/>
                </w:pPr>
              </w:p>
            </w:tc>
          </w:tr>
          <w:tr w:rsidR="004C5754" w:rsidRPr="0049317A" w14:paraId="5DAA6544" w14:textId="77777777" w:rsidTr="004C5754">
            <w:trPr>
              <w:trHeight w:val="2565"/>
            </w:trPr>
            <w:tc>
              <w:tcPr>
                <w:tcW w:w="229" w:type="pct"/>
                <w:vMerge/>
              </w:tcPr>
              <w:p w14:paraId="4795141C" w14:textId="77777777" w:rsidR="004C5754" w:rsidRPr="0049317A" w:rsidRDefault="004C5754" w:rsidP="0091500D">
                <w:pPr>
                  <w:widowControl/>
                  <w:spacing w:after="200" w:line="276" w:lineRule="auto"/>
                </w:pPr>
              </w:p>
            </w:tc>
            <w:tc>
              <w:tcPr>
                <w:tcW w:w="1013" w:type="pct"/>
                <w:vMerge/>
              </w:tcPr>
              <w:p w14:paraId="3D314DC3" w14:textId="77777777" w:rsidR="004C5754" w:rsidRPr="0049317A" w:rsidRDefault="004C5754" w:rsidP="0091500D">
                <w:pPr>
                  <w:widowControl/>
                  <w:spacing w:after="200" w:line="276" w:lineRule="auto"/>
                  <w:rPr>
                    <w:b/>
                  </w:rPr>
                </w:pPr>
              </w:p>
            </w:tc>
            <w:tc>
              <w:tcPr>
                <w:tcW w:w="3758" w:type="pct"/>
              </w:tcPr>
              <w:p w14:paraId="278118A5" w14:textId="77777777" w:rsidR="004C5754" w:rsidRDefault="004C5754" w:rsidP="0091500D">
                <w:pPr>
                  <w:widowControl/>
                  <w:spacing w:after="200" w:line="276" w:lineRule="auto"/>
                  <w:rPr>
                    <w:b/>
                  </w:rPr>
                </w:pPr>
                <w:r w:rsidRPr="005B6BAA">
                  <w:rPr>
                    <w:b/>
                  </w:rPr>
                  <w:t>Dossier Submitter response</w:t>
                </w:r>
              </w:p>
              <w:p w14:paraId="3FFF0099" w14:textId="632FFD60" w:rsidR="0097788E" w:rsidRDefault="006C4E8E" w:rsidP="0091500D">
                <w:pPr>
                  <w:widowControl/>
                  <w:spacing w:after="200" w:line="276" w:lineRule="auto"/>
                  <w:rPr>
                    <w:noProof/>
                  </w:rPr>
                </w:pPr>
                <w:r w:rsidRPr="005B3635">
                  <w:rPr>
                    <w:noProof/>
                  </w:rPr>
                  <w:t xml:space="preserve">Thank you for </w:t>
                </w:r>
                <w:r>
                  <w:rPr>
                    <w:noProof/>
                  </w:rPr>
                  <w:t>your</w:t>
                </w:r>
                <w:r w:rsidRPr="005B3635">
                  <w:rPr>
                    <w:noProof/>
                  </w:rPr>
                  <w:t xml:space="preserve"> co</w:t>
                </w:r>
                <w:r>
                  <w:rPr>
                    <w:noProof/>
                  </w:rPr>
                  <w:t>mments.</w:t>
                </w:r>
                <w:r w:rsidR="006508BD">
                  <w:rPr>
                    <w:noProof/>
                  </w:rPr>
                  <w:t xml:space="preserve"> </w:t>
                </w:r>
                <w:r w:rsidR="005118CB">
                  <w:rPr>
                    <w:noProof/>
                  </w:rPr>
                  <w:t>A response point by point is provided below.</w:t>
                </w:r>
                <w:r w:rsidR="006508BD">
                  <w:rPr>
                    <w:noProof/>
                  </w:rPr>
                  <w:t xml:space="preserve"> </w:t>
                </w:r>
              </w:p>
              <w:p w14:paraId="34C6B60A" w14:textId="77617C5B" w:rsidR="0097788E" w:rsidRDefault="0097788E" w:rsidP="008315EE">
                <w:pPr>
                  <w:pStyle w:val="ListParagraph"/>
                  <w:widowControl/>
                  <w:numPr>
                    <w:ilvl w:val="0"/>
                    <w:numId w:val="14"/>
                  </w:numPr>
                  <w:spacing w:after="200" w:line="276" w:lineRule="auto"/>
                  <w:rPr>
                    <w:noProof/>
                  </w:rPr>
                </w:pPr>
                <w:r>
                  <w:rPr>
                    <w:noProof/>
                  </w:rPr>
                  <w:t xml:space="preserve">The </w:t>
                </w:r>
                <w:r w:rsidR="00EE3DF2">
                  <w:t>Background Document</w:t>
                </w:r>
                <w:r w:rsidR="00EE3DF2">
                  <w:rPr>
                    <w:noProof/>
                  </w:rPr>
                  <w:t xml:space="preserve"> </w:t>
                </w:r>
                <w:r>
                  <w:rPr>
                    <w:noProof/>
                  </w:rPr>
                  <w:t>has been corrected to avoid confusion regarding the lifetime continuous exposure versus occupational exposure. The numerical values corresponding to occupational exposure have been used as the basis in deriving an OEL for acrylonitrile.</w:t>
                </w:r>
              </w:p>
              <w:p w14:paraId="1CEBE587" w14:textId="47DD7F21" w:rsidR="0097788E" w:rsidRDefault="000A6A24" w:rsidP="008315EE">
                <w:pPr>
                  <w:pStyle w:val="ListParagraph"/>
                  <w:widowControl/>
                  <w:numPr>
                    <w:ilvl w:val="0"/>
                    <w:numId w:val="14"/>
                  </w:numPr>
                  <w:spacing w:after="200" w:line="276" w:lineRule="auto"/>
                  <w:rPr>
                    <w:noProof/>
                  </w:rPr>
                </w:pPr>
                <w:r>
                  <w:rPr>
                    <w:noProof/>
                  </w:rPr>
                  <w:t xml:space="preserve">The point of departure for nasal irritancy has been reconsidered. Indeed, </w:t>
                </w:r>
                <w:r w:rsidR="00AA7443">
                  <w:rPr>
                    <w:noProof/>
                  </w:rPr>
                  <w:t xml:space="preserve">given that </w:t>
                </w:r>
                <w:r w:rsidRPr="000A6A24">
                  <w:rPr>
                    <w:noProof/>
                  </w:rPr>
                  <w:t xml:space="preserve">the LOAEC of 5 ppm in F1 males was not statistically significant and that there may be age related sensitivities of the nasal epithelium, the NOAEC of 15 ppm for the parental generation </w:t>
                </w:r>
                <w:r w:rsidR="008B1751">
                  <w:rPr>
                    <w:noProof/>
                  </w:rPr>
                  <w:t>may be</w:t>
                </w:r>
                <w:r w:rsidRPr="000A6A24">
                  <w:rPr>
                    <w:noProof/>
                  </w:rPr>
                  <w:t xml:space="preserve"> </w:t>
                </w:r>
                <w:r w:rsidR="00AA7443">
                  <w:rPr>
                    <w:noProof/>
                  </w:rPr>
                  <w:t xml:space="preserve">more appropriately </w:t>
                </w:r>
                <w:r w:rsidRPr="000A6A24">
                  <w:rPr>
                    <w:noProof/>
                  </w:rPr>
                  <w:t>chosen as a point of departure</w:t>
                </w:r>
                <w:r>
                  <w:rPr>
                    <w:noProof/>
                  </w:rPr>
                  <w:t xml:space="preserve">, resulting in a level of 1.1 ppm from Nemec et al. (2008). However, </w:t>
                </w:r>
                <w:r w:rsidR="008B1751">
                  <w:rPr>
                    <w:noProof/>
                  </w:rPr>
                  <w:t xml:space="preserve">a level of </w:t>
                </w:r>
                <w:r w:rsidR="008B1751" w:rsidRPr="008B1751">
                  <w:rPr>
                    <w:noProof/>
                  </w:rPr>
                  <w:t xml:space="preserve">0.67 ppm </w:t>
                </w:r>
                <w:r w:rsidR="008B1751">
                  <w:rPr>
                    <w:noProof/>
                  </w:rPr>
                  <w:t xml:space="preserve">from Quast et al. (1980), a </w:t>
                </w:r>
                <w:r w:rsidR="008B1751" w:rsidRPr="008B1751">
                  <w:rPr>
                    <w:noProof/>
                  </w:rPr>
                  <w:t>good quality chronic study</w:t>
                </w:r>
                <w:r w:rsidR="008B1751">
                  <w:rPr>
                    <w:noProof/>
                  </w:rPr>
                  <w:t>, is taken forward in the Background Document.</w:t>
                </w:r>
                <w:r w:rsidR="008B1751" w:rsidRPr="008B1751">
                  <w:rPr>
                    <w:noProof/>
                  </w:rPr>
                  <w:t xml:space="preserve"> </w:t>
                </w:r>
              </w:p>
              <w:p w14:paraId="4F1CC831" w14:textId="2C273CB2" w:rsidR="003C587F" w:rsidRDefault="003C587F" w:rsidP="008315EE">
                <w:pPr>
                  <w:pStyle w:val="ListParagraph"/>
                  <w:widowControl/>
                  <w:numPr>
                    <w:ilvl w:val="0"/>
                    <w:numId w:val="14"/>
                  </w:numPr>
                  <w:spacing w:after="200" w:line="276" w:lineRule="auto"/>
                  <w:rPr>
                    <w:noProof/>
                  </w:rPr>
                </w:pPr>
                <w:r>
                  <w:rPr>
                    <w:noProof/>
                  </w:rPr>
                  <w:t xml:space="preserve">Thank you for highlighting these missing studies regarding oxidative stress. They have been included in the </w:t>
                </w:r>
                <w:r w:rsidR="00EE3DF2">
                  <w:t>Background Document</w:t>
                </w:r>
                <w:r>
                  <w:rPr>
                    <w:noProof/>
                  </w:rPr>
                  <w:t>.</w:t>
                </w:r>
              </w:p>
              <w:p w14:paraId="50DF9F53" w14:textId="01FB7F95" w:rsidR="008315EE" w:rsidRPr="008315EE" w:rsidRDefault="00C245AA" w:rsidP="008315EE">
                <w:pPr>
                  <w:pStyle w:val="ListParagraph"/>
                  <w:widowControl/>
                  <w:numPr>
                    <w:ilvl w:val="0"/>
                    <w:numId w:val="14"/>
                  </w:numPr>
                  <w:spacing w:after="200" w:line="276" w:lineRule="auto"/>
                  <w:rPr>
                    <w:noProof/>
                  </w:rPr>
                </w:pPr>
                <w:r>
                  <w:rPr>
                    <w:noProof/>
                  </w:rPr>
                  <w:t>Thank you for highlighting</w:t>
                </w:r>
                <w:r w:rsidR="003C587F">
                  <w:rPr>
                    <w:noProof/>
                  </w:rPr>
                  <w:t xml:space="preserve"> </w:t>
                </w:r>
                <w:r>
                  <w:rPr>
                    <w:noProof/>
                  </w:rPr>
                  <w:t xml:space="preserve">the inaccurate statement and suggestions. The </w:t>
                </w:r>
                <w:r w:rsidR="00EE3DF2">
                  <w:t>Background Document</w:t>
                </w:r>
                <w:r w:rsidR="00EE3DF2">
                  <w:rPr>
                    <w:noProof/>
                  </w:rPr>
                  <w:t xml:space="preserve"> </w:t>
                </w:r>
                <w:r>
                  <w:rPr>
                    <w:noProof/>
                  </w:rPr>
                  <w:t>has been amended accordingly.</w:t>
                </w:r>
              </w:p>
              <w:p w14:paraId="32C86F8A" w14:textId="0F030E6E" w:rsidR="0097788E" w:rsidRDefault="00BE04AE" w:rsidP="008315EE">
                <w:pPr>
                  <w:pStyle w:val="ListParagraph"/>
                  <w:widowControl/>
                  <w:numPr>
                    <w:ilvl w:val="0"/>
                    <w:numId w:val="14"/>
                  </w:numPr>
                  <w:spacing w:after="200" w:line="276" w:lineRule="auto"/>
                  <w:rPr>
                    <w:noProof/>
                  </w:rPr>
                </w:pPr>
                <w:r>
                  <w:rPr>
                    <w:noProof/>
                  </w:rPr>
                  <w:lastRenderedPageBreak/>
                  <w:t>An (</w:t>
                </w:r>
                <w:r w:rsidRPr="004710EA">
                  <w:t>illustrative</w:t>
                </w:r>
                <w:r>
                  <w:t>) linear</w:t>
                </w:r>
                <w:r w:rsidRPr="004710EA">
                  <w:t xml:space="preserve"> dose-response relationship</w:t>
                </w:r>
                <w:r>
                  <w:t xml:space="preserve"> </w:t>
                </w:r>
                <w:r w:rsidR="008315EE" w:rsidRPr="008315EE">
                  <w:rPr>
                    <w:noProof/>
                  </w:rPr>
                  <w:t>has been included</w:t>
                </w:r>
                <w:r w:rsidR="0065796F">
                  <w:rPr>
                    <w:noProof/>
                  </w:rPr>
                  <w:t xml:space="preserve"> </w:t>
                </w:r>
                <w:r w:rsidR="0065796F" w:rsidRPr="008315EE">
                  <w:rPr>
                    <w:noProof/>
                  </w:rPr>
                  <w:t xml:space="preserve">in the </w:t>
                </w:r>
                <w:r w:rsidR="00EE3DF2">
                  <w:t>Background Document</w:t>
                </w:r>
                <w:r w:rsidR="0065796F">
                  <w:rPr>
                    <w:noProof/>
                  </w:rPr>
                  <w:t>,</w:t>
                </w:r>
                <w:r w:rsidR="0065796F" w:rsidRPr="008315EE">
                  <w:rPr>
                    <w:noProof/>
                  </w:rPr>
                  <w:t xml:space="preserve"> </w:t>
                </w:r>
                <w:r w:rsidR="0065796F">
                  <w:rPr>
                    <w:noProof/>
                  </w:rPr>
                  <w:t xml:space="preserve">based on the </w:t>
                </w:r>
                <w:r w:rsidRPr="008315EE">
                  <w:rPr>
                    <w:noProof/>
                  </w:rPr>
                  <w:t xml:space="preserve">BMDL05 </w:t>
                </w:r>
                <w:r w:rsidR="002C4F3D">
                  <w:rPr>
                    <w:noProof/>
                  </w:rPr>
                  <w:t xml:space="preserve">from the </w:t>
                </w:r>
                <w:r w:rsidR="0065796F">
                  <w:rPr>
                    <w:noProof/>
                  </w:rPr>
                  <w:t>pooled data set for rat brain tumours,</w:t>
                </w:r>
                <w:r w:rsidR="008315EE" w:rsidRPr="008315EE">
                  <w:rPr>
                    <w:noProof/>
                  </w:rPr>
                  <w:t xml:space="preserve"> and the conservative nature of the T25 </w:t>
                </w:r>
                <w:r w:rsidR="002C4F3D">
                  <w:rPr>
                    <w:noProof/>
                  </w:rPr>
                  <w:t xml:space="preserve">as a point of departure </w:t>
                </w:r>
                <w:r w:rsidR="008315EE" w:rsidRPr="008315EE">
                  <w:rPr>
                    <w:noProof/>
                  </w:rPr>
                  <w:t>is stressed.</w:t>
                </w:r>
              </w:p>
              <w:p w14:paraId="41E87A46" w14:textId="340DCA5D" w:rsidR="0065796F" w:rsidRDefault="008B5687" w:rsidP="008B5687">
                <w:pPr>
                  <w:pStyle w:val="ListParagraph"/>
                  <w:widowControl/>
                  <w:numPr>
                    <w:ilvl w:val="0"/>
                    <w:numId w:val="14"/>
                  </w:numPr>
                  <w:spacing w:after="200" w:line="276" w:lineRule="auto"/>
                  <w:rPr>
                    <w:noProof/>
                  </w:rPr>
                </w:pPr>
                <w:r>
                  <w:rPr>
                    <w:noProof/>
                  </w:rPr>
                  <w:t xml:space="preserve">A summary of </w:t>
                </w:r>
                <w:r w:rsidRPr="008B5687">
                  <w:rPr>
                    <w:noProof/>
                  </w:rPr>
                  <w:t>Strother &amp; Kirman (2011</w:t>
                </w:r>
                <w:r>
                  <w:rPr>
                    <w:noProof/>
                  </w:rPr>
                  <w:t xml:space="preserve">) has been </w:t>
                </w:r>
                <w:r w:rsidRPr="008315EE">
                  <w:rPr>
                    <w:noProof/>
                  </w:rPr>
                  <w:t>included</w:t>
                </w:r>
                <w:r>
                  <w:rPr>
                    <w:noProof/>
                  </w:rPr>
                  <w:t xml:space="preserve"> </w:t>
                </w:r>
                <w:r w:rsidRPr="008315EE">
                  <w:rPr>
                    <w:noProof/>
                  </w:rPr>
                  <w:t xml:space="preserve">in the </w:t>
                </w:r>
                <w:r w:rsidR="00EE3DF2">
                  <w:t>Background Document</w:t>
                </w:r>
                <w:r>
                  <w:rPr>
                    <w:noProof/>
                  </w:rPr>
                  <w:t>.</w:t>
                </w:r>
              </w:p>
              <w:p w14:paraId="33D2A499" w14:textId="1762E504" w:rsidR="008B5687" w:rsidRDefault="00041733" w:rsidP="00F4128F">
                <w:pPr>
                  <w:pStyle w:val="ListParagraph"/>
                  <w:widowControl/>
                  <w:numPr>
                    <w:ilvl w:val="0"/>
                    <w:numId w:val="14"/>
                  </w:numPr>
                  <w:spacing w:after="200" w:line="276" w:lineRule="auto"/>
                  <w:rPr>
                    <w:noProof/>
                  </w:rPr>
                </w:pPr>
                <w:r>
                  <w:rPr>
                    <w:noProof/>
                  </w:rPr>
                  <w:t>Thank you for your recommendations regarding biomonitoring. T</w:t>
                </w:r>
                <w:r w:rsidRPr="008315EE">
                  <w:rPr>
                    <w:noProof/>
                  </w:rPr>
                  <w:t xml:space="preserve">he </w:t>
                </w:r>
                <w:r w:rsidR="00EE3DF2">
                  <w:t>Background Document</w:t>
                </w:r>
                <w:r w:rsidR="00EE3DF2">
                  <w:rPr>
                    <w:noProof/>
                  </w:rPr>
                  <w:t xml:space="preserve"> </w:t>
                </w:r>
                <w:r>
                  <w:rPr>
                    <w:noProof/>
                  </w:rPr>
                  <w:t xml:space="preserve">has been amended </w:t>
                </w:r>
                <w:r w:rsidR="00AA7443">
                  <w:rPr>
                    <w:noProof/>
                  </w:rPr>
                  <w:t xml:space="preserve">where considered </w:t>
                </w:r>
                <w:r w:rsidR="00F4128F">
                  <w:rPr>
                    <w:noProof/>
                  </w:rPr>
                  <w:t>relevant.</w:t>
                </w:r>
              </w:p>
              <w:p w14:paraId="539386E2" w14:textId="486D5457" w:rsidR="004C5754" w:rsidRPr="0049317A" w:rsidRDefault="004C5754" w:rsidP="0091500D">
                <w:pPr>
                  <w:widowControl/>
                  <w:spacing w:after="200" w:line="276" w:lineRule="auto"/>
                  <w:rPr>
                    <w:b/>
                  </w:rPr>
                </w:pPr>
              </w:p>
            </w:tc>
          </w:tr>
          <w:tr w:rsidR="004C5754" w:rsidRPr="0049317A" w14:paraId="3A6DED22" w14:textId="77777777" w:rsidTr="004C5754">
            <w:trPr>
              <w:trHeight w:val="2565"/>
            </w:trPr>
            <w:tc>
              <w:tcPr>
                <w:tcW w:w="229" w:type="pct"/>
                <w:vMerge/>
              </w:tcPr>
              <w:p w14:paraId="6CFBC162" w14:textId="77777777" w:rsidR="004C5754" w:rsidRPr="0049317A" w:rsidRDefault="004C5754" w:rsidP="0091500D">
                <w:pPr>
                  <w:widowControl/>
                  <w:spacing w:after="200" w:line="276" w:lineRule="auto"/>
                </w:pPr>
              </w:p>
            </w:tc>
            <w:tc>
              <w:tcPr>
                <w:tcW w:w="1013" w:type="pct"/>
                <w:vMerge/>
              </w:tcPr>
              <w:p w14:paraId="1136CB15" w14:textId="77777777" w:rsidR="004C5754" w:rsidRPr="0049317A" w:rsidRDefault="004C5754" w:rsidP="0091500D">
                <w:pPr>
                  <w:widowControl/>
                  <w:spacing w:after="200" w:line="276" w:lineRule="auto"/>
                  <w:rPr>
                    <w:b/>
                  </w:rPr>
                </w:pPr>
              </w:p>
            </w:tc>
            <w:tc>
              <w:tcPr>
                <w:tcW w:w="3758" w:type="pct"/>
              </w:tcPr>
              <w:p w14:paraId="17F6EDE9" w14:textId="77777777" w:rsidR="004C5754" w:rsidRDefault="004C5754" w:rsidP="0091500D">
                <w:pPr>
                  <w:widowControl/>
                  <w:spacing w:after="200" w:line="276" w:lineRule="auto"/>
                  <w:rPr>
                    <w:b/>
                  </w:rPr>
                </w:pPr>
                <w:r w:rsidRPr="005B6BAA">
                  <w:rPr>
                    <w:b/>
                  </w:rPr>
                  <w:t>RAC Rapporteurs comments</w:t>
                </w:r>
              </w:p>
              <w:p w14:paraId="78843C21" w14:textId="191B32F7" w:rsidR="00AA7443" w:rsidRDefault="00AA7443" w:rsidP="00AA7443">
                <w:pPr>
                  <w:widowControl/>
                  <w:spacing w:after="200" w:line="276" w:lineRule="auto"/>
                  <w:rPr>
                    <w:b/>
                  </w:rPr>
                </w:pPr>
                <w:r w:rsidRPr="003F6E62">
                  <w:t xml:space="preserve">Thank you for </w:t>
                </w:r>
                <w:r>
                  <w:t>your</w:t>
                </w:r>
                <w:r w:rsidRPr="003F6E62">
                  <w:t xml:space="preserve"> comment</w:t>
                </w:r>
                <w:r>
                  <w:t>s</w:t>
                </w:r>
                <w:r w:rsidRPr="003F6E62">
                  <w:t>. We</w:t>
                </w:r>
                <w:r>
                  <w:t xml:space="preserve"> note the reply provided by the Dossier Submitter and</w:t>
                </w:r>
                <w:r w:rsidRPr="003F6E62">
                  <w:t xml:space="preserve"> </w:t>
                </w:r>
                <w:r>
                  <w:t xml:space="preserve">have not much to add, aside from the fact that we agree with the </w:t>
                </w:r>
                <w:r w:rsidR="00637325">
                  <w:t>change in point of departure for nasal irritancy. We further support your dose-response analysis based on the pooled rat data set, and have taken the BMDL05 (external, occupational) as point of departure for the OEL.</w:t>
                </w:r>
              </w:p>
              <w:p w14:paraId="7711BE9C" w14:textId="77777777" w:rsidR="00EA3F50" w:rsidRDefault="00EA3F50" w:rsidP="0091500D">
                <w:pPr>
                  <w:widowControl/>
                  <w:spacing w:after="200" w:line="276" w:lineRule="auto"/>
                  <w:rPr>
                    <w:b/>
                  </w:rPr>
                </w:pPr>
              </w:p>
              <w:p w14:paraId="7ECA64FF" w14:textId="77777777" w:rsidR="00EA3F50" w:rsidRDefault="00EA3F50" w:rsidP="0091500D">
                <w:pPr>
                  <w:widowControl/>
                  <w:spacing w:after="200" w:line="276" w:lineRule="auto"/>
                  <w:rPr>
                    <w:b/>
                  </w:rPr>
                </w:pPr>
              </w:p>
              <w:p w14:paraId="3591946E" w14:textId="77777777" w:rsidR="00EA3F50" w:rsidRDefault="00EA3F50" w:rsidP="0091500D">
                <w:pPr>
                  <w:widowControl/>
                  <w:spacing w:after="200" w:line="276" w:lineRule="auto"/>
                  <w:rPr>
                    <w:b/>
                  </w:rPr>
                </w:pPr>
              </w:p>
              <w:p w14:paraId="2CF81B4D" w14:textId="77777777" w:rsidR="00EA3F50" w:rsidRDefault="00EA3F50" w:rsidP="0091500D">
                <w:pPr>
                  <w:widowControl/>
                  <w:spacing w:after="200" w:line="276" w:lineRule="auto"/>
                  <w:rPr>
                    <w:b/>
                  </w:rPr>
                </w:pPr>
              </w:p>
              <w:p w14:paraId="453C1C8F" w14:textId="77777777" w:rsidR="00EA3F50" w:rsidRDefault="00EA3F50" w:rsidP="0091500D">
                <w:pPr>
                  <w:widowControl/>
                  <w:spacing w:after="200" w:line="276" w:lineRule="auto"/>
                  <w:rPr>
                    <w:b/>
                  </w:rPr>
                </w:pPr>
              </w:p>
              <w:p w14:paraId="2E206DA5" w14:textId="77777777" w:rsidR="00EA3F50" w:rsidRDefault="00EA3F50" w:rsidP="0091500D">
                <w:pPr>
                  <w:widowControl/>
                  <w:spacing w:after="200" w:line="276" w:lineRule="auto"/>
                  <w:rPr>
                    <w:b/>
                  </w:rPr>
                </w:pPr>
              </w:p>
              <w:p w14:paraId="2D1B28A9" w14:textId="77777777" w:rsidR="00EA3F50" w:rsidRDefault="00EA3F50" w:rsidP="0091500D">
                <w:pPr>
                  <w:widowControl/>
                  <w:spacing w:after="200" w:line="276" w:lineRule="auto"/>
                  <w:rPr>
                    <w:b/>
                  </w:rPr>
                </w:pPr>
              </w:p>
              <w:p w14:paraId="05F3AD72" w14:textId="77777777" w:rsidR="00EA3F50" w:rsidRDefault="00EA3F50" w:rsidP="0091500D">
                <w:pPr>
                  <w:widowControl/>
                  <w:spacing w:after="200" w:line="276" w:lineRule="auto"/>
                  <w:rPr>
                    <w:b/>
                  </w:rPr>
                </w:pPr>
              </w:p>
              <w:p w14:paraId="70519DEA" w14:textId="77777777" w:rsidR="00EA3F50" w:rsidRDefault="00EA3F50" w:rsidP="0091500D">
                <w:pPr>
                  <w:widowControl/>
                  <w:spacing w:after="200" w:line="276" w:lineRule="auto"/>
                  <w:rPr>
                    <w:b/>
                  </w:rPr>
                </w:pPr>
              </w:p>
              <w:p w14:paraId="0624205C" w14:textId="77777777" w:rsidR="00EA3F50" w:rsidRDefault="00EA3F50" w:rsidP="0091500D">
                <w:pPr>
                  <w:widowControl/>
                  <w:spacing w:after="200" w:line="276" w:lineRule="auto"/>
                  <w:rPr>
                    <w:b/>
                  </w:rPr>
                </w:pPr>
              </w:p>
              <w:p w14:paraId="32FA10C3" w14:textId="77777777" w:rsidR="00EA3F50" w:rsidRDefault="00EA3F50" w:rsidP="0091500D">
                <w:pPr>
                  <w:widowControl/>
                  <w:spacing w:after="200" w:line="276" w:lineRule="auto"/>
                  <w:rPr>
                    <w:b/>
                  </w:rPr>
                </w:pPr>
              </w:p>
              <w:p w14:paraId="3E61CA2E" w14:textId="77777777" w:rsidR="00EA3F50" w:rsidRDefault="00EA3F50" w:rsidP="0091500D">
                <w:pPr>
                  <w:widowControl/>
                  <w:spacing w:after="200" w:line="276" w:lineRule="auto"/>
                  <w:rPr>
                    <w:b/>
                  </w:rPr>
                </w:pPr>
              </w:p>
              <w:p w14:paraId="4896092C" w14:textId="77777777" w:rsidR="00EA3F50" w:rsidRDefault="00EA3F50" w:rsidP="0091500D">
                <w:pPr>
                  <w:widowControl/>
                  <w:spacing w:after="200" w:line="276" w:lineRule="auto"/>
                  <w:rPr>
                    <w:b/>
                  </w:rPr>
                </w:pPr>
              </w:p>
              <w:p w14:paraId="3EEABB3F" w14:textId="77777777" w:rsidR="00EA3F50" w:rsidRDefault="00EA3F50" w:rsidP="0091500D">
                <w:pPr>
                  <w:widowControl/>
                  <w:spacing w:after="200" w:line="276" w:lineRule="auto"/>
                  <w:rPr>
                    <w:b/>
                  </w:rPr>
                </w:pPr>
              </w:p>
              <w:p w14:paraId="4E1E26B2" w14:textId="77777777" w:rsidR="00EA3F50" w:rsidRDefault="00EA3F50" w:rsidP="0091500D">
                <w:pPr>
                  <w:widowControl/>
                  <w:spacing w:after="200" w:line="276" w:lineRule="auto"/>
                  <w:rPr>
                    <w:b/>
                  </w:rPr>
                </w:pPr>
              </w:p>
              <w:p w14:paraId="3EF0B66B" w14:textId="77777777" w:rsidR="00524985" w:rsidRDefault="00524985" w:rsidP="0091500D">
                <w:pPr>
                  <w:widowControl/>
                  <w:spacing w:after="200" w:line="276" w:lineRule="auto"/>
                  <w:rPr>
                    <w:b/>
                  </w:rPr>
                </w:pPr>
              </w:p>
              <w:p w14:paraId="3392F087" w14:textId="77777777" w:rsidR="00524985" w:rsidRDefault="00524985" w:rsidP="0091500D">
                <w:pPr>
                  <w:widowControl/>
                  <w:spacing w:after="200" w:line="276" w:lineRule="auto"/>
                  <w:rPr>
                    <w:b/>
                  </w:rPr>
                </w:pPr>
              </w:p>
              <w:p w14:paraId="272233BA" w14:textId="77777777" w:rsidR="00524985" w:rsidRDefault="00524985" w:rsidP="0091500D">
                <w:pPr>
                  <w:widowControl/>
                  <w:spacing w:after="200" w:line="276" w:lineRule="auto"/>
                  <w:rPr>
                    <w:b/>
                  </w:rPr>
                </w:pPr>
              </w:p>
              <w:p w14:paraId="66272163" w14:textId="77777777" w:rsidR="00524985" w:rsidRDefault="00524985" w:rsidP="0091500D">
                <w:pPr>
                  <w:widowControl/>
                  <w:spacing w:after="200" w:line="276" w:lineRule="auto"/>
                  <w:rPr>
                    <w:b/>
                  </w:rPr>
                </w:pPr>
              </w:p>
              <w:p w14:paraId="0638C35C" w14:textId="77777777" w:rsidR="00524985" w:rsidRDefault="00524985" w:rsidP="0091500D">
                <w:pPr>
                  <w:widowControl/>
                  <w:spacing w:after="200" w:line="276" w:lineRule="auto"/>
                  <w:rPr>
                    <w:b/>
                  </w:rPr>
                </w:pPr>
              </w:p>
              <w:p w14:paraId="4AAB6595" w14:textId="77777777" w:rsidR="00524985" w:rsidRDefault="00524985" w:rsidP="0091500D">
                <w:pPr>
                  <w:widowControl/>
                  <w:spacing w:after="200" w:line="276" w:lineRule="auto"/>
                  <w:rPr>
                    <w:b/>
                  </w:rPr>
                </w:pPr>
              </w:p>
              <w:p w14:paraId="2C64D1B5" w14:textId="77777777" w:rsidR="00524985" w:rsidRDefault="00524985" w:rsidP="0091500D">
                <w:pPr>
                  <w:widowControl/>
                  <w:spacing w:after="200" w:line="276" w:lineRule="auto"/>
                  <w:rPr>
                    <w:b/>
                  </w:rPr>
                </w:pPr>
              </w:p>
              <w:p w14:paraId="32CDD8A8" w14:textId="77777777" w:rsidR="00524985" w:rsidRDefault="00524985" w:rsidP="0091500D">
                <w:pPr>
                  <w:widowControl/>
                  <w:spacing w:after="200" w:line="276" w:lineRule="auto"/>
                  <w:rPr>
                    <w:b/>
                  </w:rPr>
                </w:pPr>
              </w:p>
              <w:p w14:paraId="1DFD7EF3" w14:textId="77777777" w:rsidR="00524985" w:rsidRDefault="00524985" w:rsidP="0091500D">
                <w:pPr>
                  <w:widowControl/>
                  <w:spacing w:after="200" w:line="276" w:lineRule="auto"/>
                  <w:rPr>
                    <w:b/>
                  </w:rPr>
                </w:pPr>
              </w:p>
              <w:p w14:paraId="20FBE28E" w14:textId="77777777" w:rsidR="00524985" w:rsidRDefault="00524985" w:rsidP="0091500D">
                <w:pPr>
                  <w:widowControl/>
                  <w:spacing w:after="200" w:line="276" w:lineRule="auto"/>
                  <w:rPr>
                    <w:b/>
                  </w:rPr>
                </w:pPr>
              </w:p>
              <w:p w14:paraId="75BF4717" w14:textId="77777777" w:rsidR="00EA3F50" w:rsidRDefault="00EA3F50" w:rsidP="0091500D">
                <w:pPr>
                  <w:widowControl/>
                  <w:spacing w:after="200" w:line="276" w:lineRule="auto"/>
                  <w:rPr>
                    <w:b/>
                  </w:rPr>
                </w:pPr>
              </w:p>
              <w:p w14:paraId="7E19AF7B" w14:textId="77777777" w:rsidR="00EA3F50" w:rsidRDefault="00EA3F50" w:rsidP="0091500D">
                <w:pPr>
                  <w:widowControl/>
                  <w:spacing w:after="200" w:line="276" w:lineRule="auto"/>
                  <w:rPr>
                    <w:b/>
                  </w:rPr>
                </w:pPr>
              </w:p>
            </w:tc>
          </w:tr>
          <w:tr w:rsidR="004C5754" w:rsidRPr="0049317A" w14:paraId="6755C54A" w14:textId="77777777" w:rsidTr="004C5754">
            <w:tc>
              <w:tcPr>
                <w:tcW w:w="229" w:type="pct"/>
              </w:tcPr>
              <w:p w14:paraId="262EF71D" w14:textId="24B68DCB" w:rsidR="004C5754" w:rsidRPr="0049317A" w:rsidRDefault="004C5754" w:rsidP="0091500D">
                <w:pPr>
                  <w:widowControl/>
                  <w:spacing w:after="200" w:line="276" w:lineRule="auto"/>
                  <w:rPr>
                    <w:b/>
                  </w:rPr>
                </w:pPr>
                <w:r w:rsidRPr="0049317A">
                  <w:rPr>
                    <w:b/>
                  </w:rPr>
                  <w:lastRenderedPageBreak/>
                  <w:t>Ref.</w:t>
                </w:r>
              </w:p>
            </w:tc>
            <w:tc>
              <w:tcPr>
                <w:tcW w:w="1013" w:type="pct"/>
              </w:tcPr>
              <w:p w14:paraId="72CACB21" w14:textId="77777777" w:rsidR="004C5754" w:rsidRPr="0049317A" w:rsidRDefault="004C5754" w:rsidP="0091500D">
                <w:pPr>
                  <w:widowControl/>
                  <w:spacing w:after="200" w:line="276" w:lineRule="auto"/>
                  <w:rPr>
                    <w:b/>
                  </w:rPr>
                </w:pPr>
                <w:r w:rsidRPr="0049317A">
                  <w:rPr>
                    <w:b/>
                  </w:rPr>
                  <w:t>Date/Name/Org.</w:t>
                </w:r>
              </w:p>
            </w:tc>
            <w:tc>
              <w:tcPr>
                <w:tcW w:w="3758" w:type="pct"/>
              </w:tcPr>
              <w:p w14:paraId="68DFA8A6" w14:textId="77777777" w:rsidR="004C5754" w:rsidRPr="0049317A" w:rsidRDefault="004C5754" w:rsidP="0091500D">
                <w:pPr>
                  <w:widowControl/>
                  <w:spacing w:after="200" w:line="276" w:lineRule="auto"/>
                  <w:rPr>
                    <w:b/>
                  </w:rPr>
                </w:pPr>
                <w:r>
                  <w:rPr>
                    <w:b/>
                  </w:rPr>
                  <w:t>Type of comment</w:t>
                </w:r>
              </w:p>
            </w:tc>
          </w:tr>
          <w:tr w:rsidR="004C5754" w:rsidRPr="0049317A" w14:paraId="7380346F" w14:textId="77777777" w:rsidTr="004C5754">
            <w:trPr>
              <w:trHeight w:val="3608"/>
            </w:trPr>
            <w:tc>
              <w:tcPr>
                <w:tcW w:w="229" w:type="pct"/>
                <w:vMerge w:val="restart"/>
              </w:tcPr>
              <w:p w14:paraId="607E91AE" w14:textId="77777777" w:rsidR="004C5754" w:rsidRPr="0049317A" w:rsidRDefault="004C5754" w:rsidP="0091500D">
                <w:pPr>
                  <w:widowControl/>
                  <w:spacing w:after="200" w:line="276" w:lineRule="auto"/>
                </w:pPr>
                <w:r>
                  <w:rPr>
                    <w:noProof/>
                  </w:rPr>
                  <w:t>31</w:t>
                </w:r>
              </w:p>
            </w:tc>
            <w:tc>
              <w:tcPr>
                <w:tcW w:w="1013" w:type="pct"/>
                <w:vMerge w:val="restart"/>
              </w:tcPr>
              <w:p w14:paraId="72A7AC54" w14:textId="77777777" w:rsidR="004C5754" w:rsidRPr="0049317A" w:rsidRDefault="004C5754" w:rsidP="0091500D">
                <w:pPr>
                  <w:widowControl/>
                  <w:spacing w:after="200" w:line="276" w:lineRule="auto"/>
                </w:pPr>
                <w:r w:rsidRPr="0049317A">
                  <w:rPr>
                    <w:b/>
                  </w:rPr>
                  <w:t>Date</w:t>
                </w:r>
                <w:r>
                  <w:rPr>
                    <w:b/>
                  </w:rPr>
                  <w:t>/time:</w:t>
                </w:r>
              </w:p>
              <w:p w14:paraId="258B16D7" w14:textId="77777777" w:rsidR="004C5754" w:rsidRPr="0049317A" w:rsidRDefault="004C5754" w:rsidP="0091500D">
                <w:pPr>
                  <w:widowControl/>
                  <w:spacing w:after="200" w:line="276" w:lineRule="auto"/>
                </w:pPr>
                <w:r>
                  <w:rPr>
                    <w:noProof/>
                  </w:rPr>
                  <w:t>2017/11/10 20:08</w:t>
                </w:r>
              </w:p>
              <w:p w14:paraId="63F8078D" w14:textId="77777777" w:rsidR="004C5754" w:rsidRDefault="004C5754" w:rsidP="0091500D">
                <w:pPr>
                  <w:widowControl/>
                  <w:spacing w:after="200" w:line="276" w:lineRule="auto"/>
                </w:pPr>
                <w:r>
                  <w:rPr>
                    <w:b/>
                  </w:rPr>
                  <w:t>T</w:t>
                </w:r>
                <w:r w:rsidRPr="003D287A">
                  <w:rPr>
                    <w:b/>
                  </w:rPr>
                  <w:t>ype:</w:t>
                </w:r>
              </w:p>
              <w:p w14:paraId="3D469712" w14:textId="77777777" w:rsidR="004C5754" w:rsidRDefault="004C5754" w:rsidP="0091500D">
                <w:pPr>
                  <w:widowControl/>
                  <w:spacing w:after="200" w:line="276" w:lineRule="auto"/>
                </w:pPr>
                <w:r>
                  <w:rPr>
                    <w:noProof/>
                  </w:rPr>
                  <w:t>BehalfOfAnOrganisation</w:t>
                </w:r>
              </w:p>
              <w:p w14:paraId="581E6820" w14:textId="77A83865" w:rsidR="004C5754" w:rsidRDefault="00EA3F50" w:rsidP="0091500D">
                <w:pPr>
                  <w:widowControl/>
                  <w:spacing w:after="200" w:line="276" w:lineRule="auto"/>
                  <w:rPr>
                    <w:b/>
                  </w:rPr>
                </w:pPr>
                <w:r>
                  <w:rPr>
                    <w:b/>
                  </w:rPr>
                  <w:t>Organisation</w:t>
                </w:r>
                <w:r w:rsidR="004C5754" w:rsidRPr="005B6BAA">
                  <w:rPr>
                    <w:b/>
                  </w:rPr>
                  <w:t xml:space="preserve"> name:</w:t>
                </w:r>
              </w:p>
              <w:p w14:paraId="218D849E" w14:textId="77777777" w:rsidR="004C5754" w:rsidRPr="0049317A" w:rsidRDefault="004C5754" w:rsidP="0091500D">
                <w:pPr>
                  <w:widowControl/>
                  <w:spacing w:after="200" w:line="276" w:lineRule="auto"/>
                </w:pPr>
                <w:r>
                  <w:rPr>
                    <w:noProof/>
                  </w:rPr>
                  <w:t>Acrylonitrile Group/Global Acrylonitrile Product Stewardship</w:t>
                </w:r>
              </w:p>
              <w:p w14:paraId="4D2577F1" w14:textId="77777777" w:rsidR="004C5754" w:rsidRDefault="004C5754" w:rsidP="0091500D">
                <w:pPr>
                  <w:widowControl/>
                  <w:spacing w:after="200" w:line="276" w:lineRule="auto"/>
                  <w:rPr>
                    <w:b/>
                  </w:rPr>
                </w:pPr>
                <w:r w:rsidRPr="005B6BAA">
                  <w:rPr>
                    <w:b/>
                  </w:rPr>
                  <w:t>Organisation Name confidential?</w:t>
                </w:r>
              </w:p>
              <w:p w14:paraId="31772A86" w14:textId="77777777" w:rsidR="004C5754" w:rsidRPr="00FC298C" w:rsidRDefault="004C5754" w:rsidP="0091500D">
                <w:pPr>
                  <w:widowControl/>
                  <w:spacing w:after="200" w:line="276" w:lineRule="auto"/>
                </w:pPr>
                <w:r>
                  <w:rPr>
                    <w:noProof/>
                  </w:rPr>
                  <w:t>False</w:t>
                </w:r>
              </w:p>
              <w:p w14:paraId="43A72594" w14:textId="77777777" w:rsidR="004C5754" w:rsidRPr="00BA0888" w:rsidRDefault="004C5754" w:rsidP="0091500D">
                <w:pPr>
                  <w:widowControl/>
                  <w:spacing w:after="200" w:line="276" w:lineRule="auto"/>
                  <w:rPr>
                    <w:b/>
                  </w:rPr>
                </w:pPr>
                <w:r>
                  <w:rPr>
                    <w:b/>
                  </w:rPr>
                  <w:t>Country:</w:t>
                </w:r>
                <w:r>
                  <w:rPr>
                    <w:noProof/>
                  </w:rPr>
                  <w:t xml:space="preserve"> United States</w:t>
                </w:r>
              </w:p>
              <w:p w14:paraId="7E5982DE" w14:textId="77777777" w:rsidR="004C5754" w:rsidRDefault="004C5754" w:rsidP="0091500D">
                <w:pPr>
                  <w:widowControl/>
                  <w:spacing w:after="200" w:line="276" w:lineRule="auto"/>
                  <w:rPr>
                    <w:b/>
                  </w:rPr>
                </w:pPr>
                <w:r>
                  <w:rPr>
                    <w:b/>
                  </w:rPr>
                  <w:t>Non-confidential a</w:t>
                </w:r>
                <w:r w:rsidRPr="0049317A">
                  <w:rPr>
                    <w:b/>
                  </w:rPr>
                  <w:t>ttachment:</w:t>
                </w:r>
              </w:p>
              <w:p w14:paraId="4AFE7243" w14:textId="77777777" w:rsidR="004C5754" w:rsidRDefault="004C5754" w:rsidP="0091500D">
                <w:pPr>
                  <w:widowControl/>
                  <w:spacing w:after="200" w:line="276" w:lineRule="auto"/>
                  <w:rPr>
                    <w:noProof/>
                  </w:rPr>
                </w:pPr>
                <w:r>
                  <w:rPr>
                    <w:noProof/>
                  </w:rPr>
                  <w:t>comments to ECHA on AN OEL.pdf</w:t>
                </w:r>
              </w:p>
              <w:p w14:paraId="23C07A47" w14:textId="77777777" w:rsidR="004C5754" w:rsidRPr="0049317A" w:rsidRDefault="00EA3F50" w:rsidP="00EA3F50">
                <w:pPr>
                  <w:widowControl/>
                  <w:spacing w:after="200" w:line="276" w:lineRule="auto"/>
                  <w:rPr>
                    <w:b/>
                  </w:rPr>
                </w:pPr>
                <w:r>
                  <w:rPr>
                    <w:b/>
                  </w:rPr>
                  <w:object w:dxaOrig="1544" w:dyaOrig="998" w14:anchorId="28F179C3">
                    <v:shape id="_x0000_i1032" type="#_x0000_t75" style="width:79.2pt;height:49.75pt" o:ole="">
                      <v:imagedata r:id="rId27" o:title=""/>
                    </v:shape>
                    <o:OLEObject Type="Embed" ProgID="AcroExch.Document.DC" ShapeID="_x0000_i1032" DrawAspect="Icon" ObjectID="_1583148459" r:id="rId28"/>
                  </w:object>
                </w:r>
              </w:p>
            </w:tc>
            <w:tc>
              <w:tcPr>
                <w:tcW w:w="3758" w:type="pct"/>
              </w:tcPr>
              <w:p w14:paraId="2A1FCDAF" w14:textId="77777777" w:rsidR="004C5754" w:rsidRDefault="004C5754" w:rsidP="0091500D">
                <w:pPr>
                  <w:widowControl/>
                  <w:spacing w:after="200" w:line="276" w:lineRule="auto"/>
                  <w:rPr>
                    <w:b/>
                  </w:rPr>
                </w:pPr>
                <w:r w:rsidRPr="0049317A">
                  <w:rPr>
                    <w:b/>
                  </w:rPr>
                  <w:t>Comment</w:t>
                </w:r>
              </w:p>
              <w:p w14:paraId="21228EE3" w14:textId="77777777" w:rsidR="004C5754" w:rsidRDefault="004C5754" w:rsidP="0091500D">
                <w:pPr>
                  <w:widowControl/>
                  <w:spacing w:after="200" w:line="276" w:lineRule="auto"/>
                  <w:rPr>
                    <w:noProof/>
                  </w:rPr>
                </w:pPr>
                <w:r>
                  <w:rPr>
                    <w:noProof/>
                  </w:rPr>
                  <w:t>Re: Comments on the Draft Report “Proposal by the European Chemical Agency (ECHA) in support of occupational exposure limit values for acrylonitrile in the workplace”</w:t>
                </w:r>
              </w:p>
              <w:p w14:paraId="45D06BE9" w14:textId="77777777" w:rsidR="004C5754" w:rsidRDefault="004C5754" w:rsidP="0091500D">
                <w:pPr>
                  <w:widowControl/>
                  <w:spacing w:after="200" w:line="276" w:lineRule="auto"/>
                  <w:rPr>
                    <w:noProof/>
                  </w:rPr>
                </w:pPr>
                <w:r>
                  <w:rPr>
                    <w:noProof/>
                  </w:rPr>
                  <w:t>Dear: Dr. Bowmer:</w:t>
                </w:r>
              </w:p>
              <w:p w14:paraId="67C8B47D" w14:textId="77777777" w:rsidR="004C5754" w:rsidRDefault="004C5754" w:rsidP="0091500D">
                <w:pPr>
                  <w:widowControl/>
                  <w:spacing w:after="200" w:line="276" w:lineRule="auto"/>
                  <w:rPr>
                    <w:noProof/>
                  </w:rPr>
                </w:pPr>
                <w:r>
                  <w:rPr>
                    <w:noProof/>
                  </w:rPr>
                  <w:t>On behalf of The Acrylonitrile Group (AN Group) and the Global Acrylonitrile Product Stewardship (GAPS) program, I am pleased to submit information relevant to the Committee for Risk Assessment (RAC) review of the draft report “Proposal by the European Chemical Agency (ECHA) in support of occupational exposure limit values for acrylonitrile in the workplace.”</w:t>
                </w:r>
              </w:p>
              <w:p w14:paraId="19C1205D" w14:textId="77777777" w:rsidR="004C5754" w:rsidRDefault="004C5754" w:rsidP="0091500D">
                <w:pPr>
                  <w:widowControl/>
                  <w:spacing w:after="200" w:line="276" w:lineRule="auto"/>
                  <w:rPr>
                    <w:noProof/>
                  </w:rPr>
                </w:pPr>
                <w:r>
                  <w:rPr>
                    <w:noProof/>
                  </w:rPr>
                  <w:t xml:space="preserve">The AN Group, is a not-for-profit organization based in Washington, DC, representing the major manufacturers and users of AN in North America.  The AN Group is a member of GAPS, which represents various regional acrylonitrile (AN) manufacturer associations. The AN Group/GAPS have been coordinating their review of the ECHA draft report with their counterparts in the EU (EU REACH Consortium and the CEFIC European Acrylonitrile Producers) and therefore will largely limit these comments to information regarding the United States National Cancer Institute’s (NCI) cohort study on the health impacts from occupational exposure to AN.  </w:t>
                </w:r>
              </w:p>
              <w:p w14:paraId="21035A6A" w14:textId="77777777" w:rsidR="004C5754" w:rsidRDefault="004C5754" w:rsidP="0091500D">
                <w:pPr>
                  <w:widowControl/>
                  <w:spacing w:after="200" w:line="276" w:lineRule="auto"/>
                  <w:rPr>
                    <w:noProof/>
                  </w:rPr>
                </w:pPr>
                <w:r>
                  <w:rPr>
                    <w:noProof/>
                  </w:rPr>
                  <w:t>National Cancer Institute Occupational Cohort Epidemiology Study Update</w:t>
                </w:r>
              </w:p>
              <w:p w14:paraId="18B06B0D" w14:textId="77777777" w:rsidR="004C5754" w:rsidRDefault="004C5754" w:rsidP="0091500D">
                <w:pPr>
                  <w:widowControl/>
                  <w:spacing w:after="200" w:line="276" w:lineRule="auto"/>
                  <w:rPr>
                    <w:noProof/>
                  </w:rPr>
                </w:pPr>
                <w:r>
                  <w:rPr>
                    <w:noProof/>
                  </w:rPr>
                  <w:t xml:space="preserve">As ECHA/RAC recognize, there are numerous worker studies available relevant to assessing the risk from exposure to AN.  Of particular note is the very large NCI occupational cohort study, which includes over 25,000 workers; this is one of the largest occupational epidemiology studies ever conducted. This cohort provides a very robust dataset from which to assess the health implications of AN occupational exposure, and is particularly useful in assessing the contradiction between the rodent and human response to AN exposure. </w:t>
                </w:r>
              </w:p>
              <w:p w14:paraId="4307A3B2" w14:textId="77777777" w:rsidR="004C5754" w:rsidRDefault="004C5754" w:rsidP="0091500D">
                <w:pPr>
                  <w:widowControl/>
                  <w:spacing w:after="200" w:line="276" w:lineRule="auto"/>
                  <w:rPr>
                    <w:noProof/>
                  </w:rPr>
                </w:pPr>
                <w:r>
                  <w:rPr>
                    <w:noProof/>
                  </w:rPr>
                  <w:t>The ECHA draft contains an accurate summary of the results of the NCI cohort study as reported in Blair et al. 1998.  That study evaluated workers employed in US AN monomer and polymer plants from the early 1950s through 1983. Blair et al analyzed the vital status of the workers through 1989, at which point in time there was slightly less than 10% mortality.</w:t>
                </w:r>
              </w:p>
              <w:p w14:paraId="171FB291" w14:textId="77777777" w:rsidR="004C5754" w:rsidRDefault="004C5754" w:rsidP="0091500D">
                <w:pPr>
                  <w:widowControl/>
                  <w:spacing w:after="200" w:line="276" w:lineRule="auto"/>
                  <w:rPr>
                    <w:noProof/>
                  </w:rPr>
                </w:pPr>
                <w:r>
                  <w:rPr>
                    <w:noProof/>
                  </w:rPr>
                  <w:lastRenderedPageBreak/>
                  <w:t xml:space="preserve">As ECHA notes in the draft, the SMRs for all forms of cancer collectively, as well as most individual tumor types were less than the unexposed workers. Even in the few instances where the SMR’s were above 1.0, there was no increased risk with increased exposure thus suggesting a lack of an association.  Nonetheless, some questions have been raised about the adequacy of the data for drawing firm conclusions about health risk associated with occupational exposure to AN. </w:t>
                </w:r>
              </w:p>
              <w:p w14:paraId="3612226B" w14:textId="77777777" w:rsidR="004C5754" w:rsidRDefault="004C5754" w:rsidP="0091500D">
                <w:pPr>
                  <w:widowControl/>
                  <w:spacing w:after="200" w:line="276" w:lineRule="auto"/>
                  <w:rPr>
                    <w:noProof/>
                  </w:rPr>
                </w:pPr>
                <w:r>
                  <w:rPr>
                    <w:noProof/>
                  </w:rPr>
                  <w:t>The primary purpose of this submission is to inform ECHA/RAC that the NCI cohort study is being updated and will soon be available. The update will add 21 years of additional follow-up as the vital statistics extend through December 31, 2011.  Given the age of the workers in the cohort, it is likely that vital status/cause of death information will be available for over 40% of the workers thus significantly increasing the ability to discern whether there is a risk from exposure to AN. The significance of these added years of follow-up cannot be overstated; once available, the data will represent the most significant and comprehensive occupational mortality dataset on the effects from AN exposure.</w:t>
                </w:r>
              </w:p>
              <w:p w14:paraId="70BF301F" w14:textId="77777777" w:rsidR="004C5754" w:rsidRDefault="004C5754" w:rsidP="0091500D">
                <w:pPr>
                  <w:widowControl/>
                  <w:spacing w:after="200" w:line="276" w:lineRule="auto"/>
                  <w:rPr>
                    <w:noProof/>
                  </w:rPr>
                </w:pPr>
                <w:r>
                  <w:rPr>
                    <w:noProof/>
                  </w:rPr>
                  <w:t xml:space="preserve">I notified the NCI of ECHA’s ongoing activities to analyze the available health effects information on AN applicable to setting an OEL. Based on very recent discussions with NCI staff, it is not possible at this time to provide a specific timeframe when the data and NCI analysis will be available, although the expectation is the update will be completed relatively soon. As such, ANG/GAPS advocate that the ECHA/RAC report acknowledge the conduct and importance of the ongoing NCI cohort update, and that when available, those data should be considered in assessing the scientific information for setting an OEL for AN. Moreover, given that the results will likely be available in less than one year, ECHA may want to defer final consideration of an AN OEL until the results are available. </w:t>
                </w:r>
              </w:p>
              <w:p w14:paraId="22A476F2" w14:textId="7D54D07C" w:rsidR="004C5754" w:rsidRDefault="004C5754" w:rsidP="000A759F">
                <w:pPr>
                  <w:widowControl/>
                  <w:spacing w:after="200" w:line="276" w:lineRule="auto"/>
                  <w:rPr>
                    <w:noProof/>
                  </w:rPr>
                </w:pPr>
                <w:r>
                  <w:rPr>
                    <w:noProof/>
                  </w:rPr>
                  <w:t xml:space="preserve">The ANG commits to keep ECHA apprised on the progress of the study. </w:t>
                </w:r>
              </w:p>
              <w:p w14:paraId="6D51BB02" w14:textId="77777777" w:rsidR="004C5754" w:rsidRPr="00533482" w:rsidRDefault="004C5754" w:rsidP="0091500D">
                <w:pPr>
                  <w:widowControl/>
                  <w:spacing w:after="200" w:line="276" w:lineRule="auto"/>
                </w:pPr>
              </w:p>
            </w:tc>
          </w:tr>
          <w:tr w:rsidR="004C5754" w:rsidRPr="0049317A" w14:paraId="3D4D291B" w14:textId="77777777" w:rsidTr="004C5754">
            <w:trPr>
              <w:trHeight w:val="2565"/>
            </w:trPr>
            <w:tc>
              <w:tcPr>
                <w:tcW w:w="229" w:type="pct"/>
                <w:vMerge/>
              </w:tcPr>
              <w:p w14:paraId="18687825" w14:textId="77777777" w:rsidR="004C5754" w:rsidRPr="0049317A" w:rsidRDefault="004C5754" w:rsidP="0091500D">
                <w:pPr>
                  <w:widowControl/>
                  <w:spacing w:after="200" w:line="276" w:lineRule="auto"/>
                </w:pPr>
              </w:p>
            </w:tc>
            <w:tc>
              <w:tcPr>
                <w:tcW w:w="1013" w:type="pct"/>
                <w:vMerge/>
              </w:tcPr>
              <w:p w14:paraId="7AD5D39E" w14:textId="77777777" w:rsidR="004C5754" w:rsidRPr="0049317A" w:rsidRDefault="004C5754" w:rsidP="0091500D">
                <w:pPr>
                  <w:widowControl/>
                  <w:spacing w:after="200" w:line="276" w:lineRule="auto"/>
                  <w:rPr>
                    <w:b/>
                  </w:rPr>
                </w:pPr>
              </w:p>
            </w:tc>
            <w:tc>
              <w:tcPr>
                <w:tcW w:w="3758" w:type="pct"/>
              </w:tcPr>
              <w:p w14:paraId="78244CBB" w14:textId="77777777" w:rsidR="004C5754" w:rsidRDefault="004C5754" w:rsidP="0091500D">
                <w:pPr>
                  <w:widowControl/>
                  <w:spacing w:after="200" w:line="276" w:lineRule="auto"/>
                  <w:rPr>
                    <w:b/>
                  </w:rPr>
                </w:pPr>
                <w:r w:rsidRPr="005B6BAA">
                  <w:rPr>
                    <w:b/>
                  </w:rPr>
                  <w:t>Dossier Submitter response</w:t>
                </w:r>
              </w:p>
              <w:p w14:paraId="10D7AE7A" w14:textId="7B1527CF" w:rsidR="004C5754" w:rsidRPr="0049317A" w:rsidRDefault="006C4E8E" w:rsidP="0091500D">
                <w:pPr>
                  <w:widowControl/>
                  <w:spacing w:after="200" w:line="276" w:lineRule="auto"/>
                  <w:rPr>
                    <w:b/>
                  </w:rPr>
                </w:pPr>
                <w:r w:rsidRPr="005B3635">
                  <w:rPr>
                    <w:noProof/>
                  </w:rPr>
                  <w:t xml:space="preserve">Thank you </w:t>
                </w:r>
                <w:r>
                  <w:rPr>
                    <w:noProof/>
                  </w:rPr>
                  <w:t xml:space="preserve">for informing us about the anticipated publication of a follow-up study of the US-NCI cohort. The </w:t>
                </w:r>
                <w:r w:rsidR="00EE3DF2">
                  <w:t>Background Document</w:t>
                </w:r>
                <w:r w:rsidR="00EE3DF2">
                  <w:rPr>
                    <w:noProof/>
                  </w:rPr>
                  <w:t xml:space="preserve"> </w:t>
                </w:r>
                <w:r>
                  <w:rPr>
                    <w:noProof/>
                  </w:rPr>
                  <w:t xml:space="preserve">makes a mention of the upcoming </w:t>
                </w:r>
                <w:r w:rsidRPr="00447ED2">
                  <w:rPr>
                    <w:noProof/>
                  </w:rPr>
                  <w:t>update of the US-NCI cohort</w:t>
                </w:r>
                <w:r>
                  <w:rPr>
                    <w:noProof/>
                  </w:rPr>
                  <w:t xml:space="preserve">. </w:t>
                </w:r>
                <w:r>
                  <w:rPr>
                    <w:color w:val="000000"/>
                    <w:lang w:eastAsia="en-US"/>
                  </w:rPr>
                  <w:t>The deadline to deliver the opinion of RAC to the EU Commission is 26 March 2018 and unfortunately does not allow to await the results of the study.</w:t>
                </w:r>
              </w:p>
            </w:tc>
          </w:tr>
          <w:tr w:rsidR="004C5754" w:rsidRPr="0049317A" w14:paraId="7A017370" w14:textId="77777777" w:rsidTr="004C5754">
            <w:trPr>
              <w:trHeight w:val="2565"/>
            </w:trPr>
            <w:tc>
              <w:tcPr>
                <w:tcW w:w="229" w:type="pct"/>
                <w:vMerge/>
              </w:tcPr>
              <w:p w14:paraId="542EBFC8" w14:textId="77777777" w:rsidR="004C5754" w:rsidRPr="0049317A" w:rsidRDefault="004C5754" w:rsidP="0091500D">
                <w:pPr>
                  <w:widowControl/>
                  <w:spacing w:after="200" w:line="276" w:lineRule="auto"/>
                </w:pPr>
              </w:p>
            </w:tc>
            <w:tc>
              <w:tcPr>
                <w:tcW w:w="1013" w:type="pct"/>
                <w:vMerge/>
              </w:tcPr>
              <w:p w14:paraId="208046BB" w14:textId="77777777" w:rsidR="004C5754" w:rsidRPr="0049317A" w:rsidRDefault="004C5754" w:rsidP="0091500D">
                <w:pPr>
                  <w:widowControl/>
                  <w:spacing w:after="200" w:line="276" w:lineRule="auto"/>
                  <w:rPr>
                    <w:b/>
                  </w:rPr>
                </w:pPr>
              </w:p>
            </w:tc>
            <w:tc>
              <w:tcPr>
                <w:tcW w:w="3758" w:type="pct"/>
              </w:tcPr>
              <w:p w14:paraId="26C8B106" w14:textId="77777777" w:rsidR="004C5754" w:rsidRDefault="004C5754" w:rsidP="0091500D">
                <w:pPr>
                  <w:widowControl/>
                  <w:spacing w:after="200" w:line="276" w:lineRule="auto"/>
                  <w:rPr>
                    <w:b/>
                  </w:rPr>
                </w:pPr>
                <w:r w:rsidRPr="005B6BAA">
                  <w:rPr>
                    <w:b/>
                  </w:rPr>
                  <w:t>RAC Rapporteurs comments</w:t>
                </w:r>
              </w:p>
              <w:p w14:paraId="7C3BED19" w14:textId="27A6EE52" w:rsidR="00C4785F" w:rsidRDefault="00C4785F" w:rsidP="00C4785F">
                <w:pPr>
                  <w:widowControl/>
                  <w:spacing w:after="200" w:line="276" w:lineRule="auto"/>
                  <w:rPr>
                    <w:b/>
                  </w:rPr>
                </w:pPr>
                <w:r w:rsidRPr="003F6E62">
                  <w:t xml:space="preserve">Thank you for </w:t>
                </w:r>
                <w:r>
                  <w:t>your</w:t>
                </w:r>
                <w:r w:rsidRPr="003F6E62">
                  <w:t xml:space="preserve"> </w:t>
                </w:r>
                <w:r>
                  <w:t>information</w:t>
                </w:r>
                <w:r w:rsidRPr="003F6E62">
                  <w:t>. We</w:t>
                </w:r>
                <w:r>
                  <w:t xml:space="preserve"> note the reply provided by the Dossier Submitter and</w:t>
                </w:r>
                <w:r w:rsidRPr="003F6E62">
                  <w:t xml:space="preserve"> have nothing further to add.</w:t>
                </w:r>
              </w:p>
              <w:p w14:paraId="74263D10" w14:textId="77777777" w:rsidR="00C4785F" w:rsidRDefault="00C4785F" w:rsidP="0091500D">
                <w:pPr>
                  <w:widowControl/>
                  <w:spacing w:after="200" w:line="276" w:lineRule="auto"/>
                  <w:rPr>
                    <w:b/>
                  </w:rPr>
                </w:pPr>
              </w:p>
            </w:tc>
          </w:tr>
        </w:tbl>
        <w:p w14:paraId="5E32EB0B" w14:textId="77777777" w:rsidR="00F74B00" w:rsidRDefault="0039531D" w:rsidP="00F74B00">
          <w:pPr>
            <w:widowControl/>
            <w:spacing w:after="200" w:line="276" w:lineRule="auto"/>
          </w:pPr>
        </w:p>
      </w:sdtContent>
    </w:sdt>
    <w:p w14:paraId="043EA8A2" w14:textId="3F05F585" w:rsidR="00486D66" w:rsidRPr="00F74B00" w:rsidRDefault="00486D66" w:rsidP="00F74B00"/>
    <w:sectPr w:rsidR="00486D66" w:rsidRPr="00F74B00" w:rsidSect="00C253E8">
      <w:headerReference w:type="default" r:id="rId29"/>
      <w:pgSz w:w="16838" w:h="11906" w:orient="landscape"/>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EA8A7" w14:textId="77777777" w:rsidR="00CA6437" w:rsidRDefault="00CA6437" w:rsidP="0040599D">
      <w:r>
        <w:separator/>
      </w:r>
    </w:p>
  </w:endnote>
  <w:endnote w:type="continuationSeparator" w:id="0">
    <w:p w14:paraId="043EA8A8" w14:textId="77777777" w:rsidR="00CA6437" w:rsidRDefault="00CA6437" w:rsidP="00405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EA8B1" w14:textId="77777777" w:rsidR="00CA6437" w:rsidRDefault="00CA6437" w:rsidP="00C253E8">
    <w:pPr>
      <w:pStyle w:val="Footer"/>
      <w:jc w:val="center"/>
    </w:pPr>
    <w:r w:rsidRPr="000A0600">
      <w:rPr>
        <w:lang w:val="fi-FI"/>
      </w:rPr>
      <w:t xml:space="preserve">Annankatu 18, P.O. Box 400, FI-00121 Helsinki, Finland | Tel. </w:t>
    </w:r>
    <w:r w:rsidRPr="000E034A">
      <w:t>+358 9 686180 | Fax +358 9 68618210 | echa.europa.eu</w:t>
    </w:r>
  </w:p>
  <w:p w14:paraId="043EA8B2" w14:textId="77777777" w:rsidR="00CA6437" w:rsidRDefault="00CA64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C9DE4" w14:textId="77777777" w:rsidR="00CA6437" w:rsidRDefault="00CA6437" w:rsidP="00EC7871">
    <w:pPr>
      <w:pStyle w:val="Footer"/>
      <w:jc w:val="center"/>
    </w:pPr>
    <w:r w:rsidRPr="001F2CAE">
      <w:rPr>
        <w:lang w:val="fi-FI"/>
      </w:rPr>
      <w:t xml:space="preserve">Annankatu 18, P.O. Box 400, FI-00121 Helsinki, Finland | Tel. </w:t>
    </w:r>
    <w:r w:rsidRPr="000E034A">
      <w:t>+358 9 686180 | Fax +358 9 68618210 | echa.europa.eu</w:t>
    </w:r>
  </w:p>
  <w:p w14:paraId="27591E39" w14:textId="77777777" w:rsidR="00CA6437" w:rsidRDefault="00CA643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3EA8A5" w14:textId="77777777" w:rsidR="00CA6437" w:rsidRDefault="00CA6437" w:rsidP="0040599D">
      <w:r>
        <w:separator/>
      </w:r>
    </w:p>
  </w:footnote>
  <w:footnote w:type="continuationSeparator" w:id="0">
    <w:p w14:paraId="043EA8A6" w14:textId="77777777" w:rsidR="00CA6437" w:rsidRDefault="00CA6437" w:rsidP="0040599D">
      <w:r>
        <w:continuationSeparator/>
      </w:r>
    </w:p>
  </w:footnote>
  <w:footnote w:id="1">
    <w:p w14:paraId="20A91354" w14:textId="77777777" w:rsidR="00CA6437" w:rsidRDefault="00CA6437" w:rsidP="00093E43">
      <w:pPr>
        <w:pStyle w:val="FootnoteText"/>
      </w:pPr>
      <w:r>
        <w:rPr>
          <w:rStyle w:val="FootnoteReference"/>
        </w:rPr>
        <w:footnoteRef/>
      </w:r>
      <w:r>
        <w:t xml:space="preserve"> </w:t>
      </w:r>
      <w:r w:rsidRPr="00880335">
        <w:t>Regarding the term “mode of action-based threshold” see Joint Task Force ECHA Committee for Risk Assessment (RAC) and Scientific Committee on Occupational Exposure Limits (SCOEL) on Scientific aspects and methodologies related to the exposure of chemicals at the workplace. Task 2. 6 December 2017. https://echa.europa.eu/documents/10162/13579/jtf_opinion_task_2_en.pdf/db8a9a3a-4aa7-601b-bb53-81a5eef93145</w:t>
      </w:r>
    </w:p>
  </w:footnote>
  <w:footnote w:id="2">
    <w:p w14:paraId="09F1CB78" w14:textId="7218D85F" w:rsidR="00CA6437" w:rsidRDefault="00CA6437">
      <w:pPr>
        <w:pStyle w:val="FootnoteText"/>
      </w:pPr>
      <w:r>
        <w:rPr>
          <w:rStyle w:val="FootnoteReference"/>
        </w:rPr>
        <w:footnoteRef/>
      </w:r>
      <w:r>
        <w:t xml:space="preserve"> </w:t>
      </w:r>
      <w:r w:rsidR="0059021A" w:rsidRPr="00880335">
        <w:t>Regarding the term “mode of action-based threshold” see</w:t>
      </w:r>
      <w:r w:rsidR="0059021A" w:rsidRPr="00052EB3">
        <w:rPr>
          <w:szCs w:val="18"/>
        </w:rPr>
        <w:t xml:space="preserve"> </w:t>
      </w:r>
      <w:r w:rsidRPr="00052EB3">
        <w:rPr>
          <w:szCs w:val="18"/>
        </w:rPr>
        <w:t xml:space="preserve">Joint Task Force ECHA Committee for Risk Assessment (RAC) and Scientific Committee on Occupational Exposure Limits (SCOEL) on </w:t>
      </w:r>
      <w:r>
        <w:rPr>
          <w:szCs w:val="18"/>
        </w:rPr>
        <w:t>s</w:t>
      </w:r>
      <w:r w:rsidRPr="00052EB3">
        <w:rPr>
          <w:szCs w:val="18"/>
        </w:rPr>
        <w:t>cientific aspects and methodologies related to the exposure of chemicals at the workplace. Task 2. 6 December 2017</w:t>
      </w:r>
      <w:r>
        <w:rPr>
          <w:szCs w:val="18"/>
        </w:rPr>
        <w:t>.</w:t>
      </w:r>
      <w:r w:rsidRPr="00052EB3">
        <w:rPr>
          <w:szCs w:val="18"/>
        </w:rPr>
        <w:t xml:space="preserve"> </w:t>
      </w:r>
      <w:hyperlink r:id="rId1" w:history="1">
        <w:r w:rsidRPr="00052EB3">
          <w:rPr>
            <w:szCs w:val="18"/>
          </w:rPr>
          <w:t>https://echa.europa.eu/documents/10162/13579/jtf_opinion_task_2_en.pdf/db8a9a3a-4aa7-601b-bb53-81a5eef93145</w:t>
        </w:r>
      </w:hyperlink>
      <w:r>
        <w:rPr>
          <w:szCs w:val="18"/>
        </w:rPr>
        <w:t xml:space="preserve"> </w:t>
      </w:r>
    </w:p>
  </w:footnote>
  <w:footnote w:id="3">
    <w:p w14:paraId="61F54D94" w14:textId="52632782" w:rsidR="0059021A" w:rsidRPr="0054549F" w:rsidRDefault="0059021A">
      <w:pPr>
        <w:pStyle w:val="FootnoteText"/>
        <w:rPr>
          <w:lang w:val="en-US"/>
        </w:rPr>
      </w:pPr>
      <w:r>
        <w:rPr>
          <w:rStyle w:val="FootnoteReference"/>
        </w:rPr>
        <w:footnoteRef/>
      </w:r>
      <w:r>
        <w:t xml:space="preserve"> </w:t>
      </w:r>
      <w:r w:rsidRPr="00880335">
        <w:t>Regarding the term “mode of action-based threshold” see</w:t>
      </w:r>
      <w:r w:rsidRPr="00052EB3">
        <w:rPr>
          <w:szCs w:val="18"/>
        </w:rPr>
        <w:t xml:space="preserve"> Joint Task Force ECHA Committee for Risk Assessment (RAC) and Scientific Committee on Occupational Exposure Limits (SCOEL) on </w:t>
      </w:r>
      <w:r>
        <w:rPr>
          <w:szCs w:val="18"/>
        </w:rPr>
        <w:t>s</w:t>
      </w:r>
      <w:r w:rsidRPr="00052EB3">
        <w:rPr>
          <w:szCs w:val="18"/>
        </w:rPr>
        <w:t>cientific aspects and methodologies related to the exposure of chemicals at the workplace. Task 2. 6 December 2017</w:t>
      </w:r>
      <w:r>
        <w:rPr>
          <w:szCs w:val="18"/>
        </w:rPr>
        <w:t>.</w:t>
      </w:r>
      <w:r w:rsidRPr="00052EB3">
        <w:rPr>
          <w:szCs w:val="18"/>
        </w:rPr>
        <w:t xml:space="preserve"> </w:t>
      </w:r>
      <w:hyperlink r:id="rId2" w:history="1">
        <w:r w:rsidRPr="00052EB3">
          <w:rPr>
            <w:szCs w:val="18"/>
          </w:rPr>
          <w:t>https://echa.europa.eu/documents/10162/13579/jtf_opinion_task_2_en.pdf/db8a9a3a-4aa7-601b-bb53-81a5eef93145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0046AD"/>
      </w:tblBorders>
      <w:tblLook w:val="01E0" w:firstRow="1" w:lastRow="1" w:firstColumn="1" w:lastColumn="1" w:noHBand="0" w:noVBand="0"/>
    </w:tblPr>
    <w:tblGrid>
      <w:gridCol w:w="4465"/>
      <w:gridCol w:w="10933"/>
    </w:tblGrid>
    <w:tr w:rsidR="00CA6437" w:rsidRPr="00B904DC" w14:paraId="043EA8AF" w14:textId="77777777" w:rsidTr="00FD27CC">
      <w:tc>
        <w:tcPr>
          <w:tcW w:w="1450" w:type="pct"/>
        </w:tcPr>
        <w:p w14:paraId="043EA8A9" w14:textId="77777777" w:rsidR="00CA6437" w:rsidRPr="008B2702" w:rsidRDefault="00CA6437" w:rsidP="00C253E8">
          <w:pPr>
            <w:rPr>
              <w:sz w:val="18"/>
              <w:szCs w:val="18"/>
            </w:rPr>
          </w:pPr>
          <w:r w:rsidRPr="00936D5B">
            <w:rPr>
              <w:b/>
              <w:sz w:val="18"/>
              <w:szCs w:val="18"/>
            </w:rPr>
            <w:t>Substance:</w:t>
          </w:r>
          <w:r>
            <w:rPr>
              <w:b/>
              <w:sz w:val="18"/>
              <w:szCs w:val="18"/>
            </w:rPr>
            <w:t xml:space="preserve"> </w:t>
          </w:r>
          <w:r w:rsidRPr="00E31912">
            <w:rPr>
              <w:noProof/>
              <w:sz w:val="18"/>
              <w:szCs w:val="18"/>
            </w:rPr>
            <w:t>Acrylonitrile</w:t>
          </w:r>
        </w:p>
        <w:p w14:paraId="043EA8AA" w14:textId="77777777" w:rsidR="00CA6437" w:rsidRDefault="00CA6437" w:rsidP="00C253E8">
          <w:pPr>
            <w:rPr>
              <w:b/>
              <w:sz w:val="18"/>
              <w:szCs w:val="18"/>
            </w:rPr>
          </w:pPr>
          <w:r w:rsidRPr="00936D5B">
            <w:rPr>
              <w:b/>
              <w:sz w:val="18"/>
              <w:szCs w:val="18"/>
            </w:rPr>
            <w:t>EC number:</w:t>
          </w:r>
          <w:r w:rsidRPr="00B904DC">
            <w:rPr>
              <w:sz w:val="18"/>
              <w:szCs w:val="18"/>
            </w:rPr>
            <w:t xml:space="preserve"> </w:t>
          </w:r>
          <w:r w:rsidRPr="00A1203D">
            <w:rPr>
              <w:sz w:val="18"/>
              <w:szCs w:val="18"/>
            </w:rPr>
            <w:t>203-466-5</w:t>
          </w:r>
        </w:p>
        <w:p w14:paraId="043EA8AB" w14:textId="77777777" w:rsidR="00CA6437" w:rsidRPr="00B904DC" w:rsidRDefault="00CA6437" w:rsidP="00C253E8">
          <w:pPr>
            <w:rPr>
              <w:sz w:val="18"/>
              <w:szCs w:val="18"/>
            </w:rPr>
          </w:pPr>
          <w:r w:rsidRPr="00936D5B">
            <w:rPr>
              <w:b/>
              <w:sz w:val="18"/>
              <w:szCs w:val="18"/>
            </w:rPr>
            <w:t>CAS number:</w:t>
          </w:r>
          <w:r>
            <w:rPr>
              <w:sz w:val="18"/>
              <w:szCs w:val="18"/>
            </w:rPr>
            <w:t xml:space="preserve"> </w:t>
          </w:r>
          <w:r w:rsidRPr="00A1203D">
            <w:rPr>
              <w:sz w:val="18"/>
              <w:szCs w:val="18"/>
            </w:rPr>
            <w:t>107-13-1</w:t>
          </w:r>
        </w:p>
      </w:tc>
      <w:tc>
        <w:tcPr>
          <w:tcW w:w="3550" w:type="pct"/>
        </w:tcPr>
        <w:p w14:paraId="043EA8AC" w14:textId="77777777" w:rsidR="00CA6437" w:rsidRDefault="00CA6437" w:rsidP="00C253E8">
          <w:pPr>
            <w:pStyle w:val="Header"/>
            <w:jc w:val="right"/>
          </w:pPr>
          <w:r>
            <w:t xml:space="preserve">Comments and response to comments on the </w:t>
          </w:r>
        </w:p>
        <w:p w14:paraId="043EA8AD" w14:textId="77777777" w:rsidR="00CA6437" w:rsidRDefault="00CA6437" w:rsidP="00C253E8">
          <w:pPr>
            <w:pStyle w:val="Header"/>
            <w:jc w:val="right"/>
          </w:pPr>
          <w:r>
            <w:t xml:space="preserve">Proposal by the European Chemical Agency </w:t>
          </w:r>
        </w:p>
        <w:p w14:paraId="043EA8AE" w14:textId="0660018A" w:rsidR="00CA6437" w:rsidRPr="00B904DC" w:rsidRDefault="00CA6437" w:rsidP="00A1203D">
          <w:pPr>
            <w:pStyle w:val="Header"/>
            <w:jc w:val="right"/>
            <w:rPr>
              <w:sz w:val="18"/>
              <w:szCs w:val="18"/>
            </w:rPr>
          </w:pPr>
          <w:r>
            <w:t>(ECHA) in support of occupational exposure limit va</w:t>
          </w:r>
          <w:r w:rsidRPr="00C510B2">
            <w:t xml:space="preserve">lues for </w:t>
          </w:r>
          <w:r>
            <w:rPr>
              <w:noProof/>
            </w:rPr>
            <w:t>Acrylonitrile</w:t>
          </w:r>
          <w:r w:rsidRPr="00C510B2">
            <w:t xml:space="preserve"> in the</w:t>
          </w:r>
          <w:r>
            <w:t xml:space="preserve"> workplace</w:t>
          </w:r>
          <w:r>
            <w:rPr>
              <w:noProof/>
            </w:rPr>
            <w:t xml:space="preserve"> started on </w:t>
          </w:r>
          <w:r>
            <w:t>13/10/2017 and ending on 10/11/2017</w:t>
          </w:r>
          <w:r>
            <w:rPr>
              <w:noProof/>
            </w:rPr>
            <w:t xml:space="preserve"> </w:t>
          </w:r>
        </w:p>
      </w:tc>
    </w:tr>
  </w:tbl>
  <w:p w14:paraId="043EA8B0" w14:textId="77777777" w:rsidR="00CA6437" w:rsidRDefault="00CA643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4" w:space="0" w:color="0046AD"/>
      </w:tblBorders>
      <w:tblLook w:val="01E0" w:firstRow="1" w:lastRow="1" w:firstColumn="1" w:lastColumn="1" w:noHBand="0" w:noVBand="0"/>
    </w:tblPr>
    <w:tblGrid>
      <w:gridCol w:w="4465"/>
      <w:gridCol w:w="10933"/>
    </w:tblGrid>
    <w:tr w:rsidR="00945D67" w:rsidRPr="00B904DC" w14:paraId="2FDC0A84" w14:textId="77777777" w:rsidTr="00FD27CC">
      <w:tc>
        <w:tcPr>
          <w:tcW w:w="1450" w:type="pct"/>
        </w:tcPr>
        <w:p w14:paraId="4F69898A" w14:textId="77777777" w:rsidR="00945D67" w:rsidRPr="008B2702" w:rsidRDefault="00945D67" w:rsidP="00C253E8">
          <w:pPr>
            <w:rPr>
              <w:sz w:val="18"/>
              <w:szCs w:val="18"/>
            </w:rPr>
          </w:pPr>
          <w:r w:rsidRPr="00936D5B">
            <w:rPr>
              <w:b/>
              <w:sz w:val="18"/>
              <w:szCs w:val="18"/>
            </w:rPr>
            <w:t>Substance:</w:t>
          </w:r>
          <w:r>
            <w:rPr>
              <w:b/>
              <w:sz w:val="18"/>
              <w:szCs w:val="18"/>
            </w:rPr>
            <w:t xml:space="preserve"> </w:t>
          </w:r>
          <w:r w:rsidRPr="00E31912">
            <w:rPr>
              <w:noProof/>
              <w:sz w:val="18"/>
              <w:szCs w:val="18"/>
            </w:rPr>
            <w:t>Acrylonitrile</w:t>
          </w:r>
        </w:p>
        <w:p w14:paraId="1ECE54FE" w14:textId="77777777" w:rsidR="00945D67" w:rsidRDefault="00945D67" w:rsidP="00C253E8">
          <w:pPr>
            <w:rPr>
              <w:b/>
              <w:sz w:val="18"/>
              <w:szCs w:val="18"/>
            </w:rPr>
          </w:pPr>
          <w:r w:rsidRPr="00936D5B">
            <w:rPr>
              <w:b/>
              <w:sz w:val="18"/>
              <w:szCs w:val="18"/>
            </w:rPr>
            <w:t>EC number:</w:t>
          </w:r>
          <w:r w:rsidRPr="00B904DC">
            <w:rPr>
              <w:sz w:val="18"/>
              <w:szCs w:val="18"/>
            </w:rPr>
            <w:t xml:space="preserve"> </w:t>
          </w:r>
          <w:r w:rsidRPr="00A1203D">
            <w:rPr>
              <w:sz w:val="18"/>
              <w:szCs w:val="18"/>
            </w:rPr>
            <w:t>203-466-5</w:t>
          </w:r>
        </w:p>
        <w:p w14:paraId="6C9F504A" w14:textId="77777777" w:rsidR="00945D67" w:rsidRPr="00B904DC" w:rsidRDefault="00945D67" w:rsidP="00C253E8">
          <w:pPr>
            <w:rPr>
              <w:sz w:val="18"/>
              <w:szCs w:val="18"/>
            </w:rPr>
          </w:pPr>
          <w:r w:rsidRPr="00936D5B">
            <w:rPr>
              <w:b/>
              <w:sz w:val="18"/>
              <w:szCs w:val="18"/>
            </w:rPr>
            <w:t>CAS number:</w:t>
          </w:r>
          <w:r>
            <w:rPr>
              <w:sz w:val="18"/>
              <w:szCs w:val="18"/>
            </w:rPr>
            <w:t xml:space="preserve"> </w:t>
          </w:r>
          <w:r w:rsidRPr="00A1203D">
            <w:rPr>
              <w:sz w:val="18"/>
              <w:szCs w:val="18"/>
            </w:rPr>
            <w:t>107-13-1</w:t>
          </w:r>
        </w:p>
      </w:tc>
      <w:tc>
        <w:tcPr>
          <w:tcW w:w="3550" w:type="pct"/>
        </w:tcPr>
        <w:p w14:paraId="36D813AE" w14:textId="77777777" w:rsidR="00945D67" w:rsidRDefault="00945D67" w:rsidP="00C253E8">
          <w:pPr>
            <w:pStyle w:val="Header"/>
            <w:jc w:val="right"/>
          </w:pPr>
          <w:r>
            <w:t xml:space="preserve">Comments and response to comments on the </w:t>
          </w:r>
        </w:p>
        <w:p w14:paraId="1A77CA29" w14:textId="77777777" w:rsidR="00945D67" w:rsidRDefault="00945D67" w:rsidP="00C253E8">
          <w:pPr>
            <w:pStyle w:val="Header"/>
            <w:jc w:val="right"/>
          </w:pPr>
          <w:r>
            <w:t xml:space="preserve">Proposal by the European Chemical Agency </w:t>
          </w:r>
        </w:p>
        <w:p w14:paraId="00935978" w14:textId="77777777" w:rsidR="00945D67" w:rsidRPr="00B904DC" w:rsidRDefault="00945D67" w:rsidP="00A1203D">
          <w:pPr>
            <w:pStyle w:val="Header"/>
            <w:jc w:val="right"/>
            <w:rPr>
              <w:sz w:val="18"/>
              <w:szCs w:val="18"/>
            </w:rPr>
          </w:pPr>
          <w:r>
            <w:t>(ECHA) in support of occupational exposure limit va</w:t>
          </w:r>
          <w:r w:rsidRPr="00C510B2">
            <w:t xml:space="preserve">lues for </w:t>
          </w:r>
          <w:r>
            <w:rPr>
              <w:noProof/>
            </w:rPr>
            <w:t>Acrylonitrile</w:t>
          </w:r>
          <w:r w:rsidRPr="00C510B2">
            <w:t xml:space="preserve"> in the</w:t>
          </w:r>
          <w:r>
            <w:t xml:space="preserve"> workplace</w:t>
          </w:r>
          <w:r>
            <w:rPr>
              <w:noProof/>
            </w:rPr>
            <w:t xml:space="preserve"> started on </w:t>
          </w:r>
          <w:r>
            <w:t>13/10/2017 and ending on 10/11/2017</w:t>
          </w:r>
          <w:r>
            <w:rPr>
              <w:noProof/>
            </w:rPr>
            <w:t xml:space="preserve"> </w:t>
          </w:r>
        </w:p>
      </w:tc>
    </w:tr>
  </w:tbl>
  <w:p w14:paraId="278C2D18" w14:textId="77777777" w:rsidR="00945D67" w:rsidRDefault="00945D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EB233A"/>
    <w:multiLevelType w:val="hybridMultilevel"/>
    <w:tmpl w:val="46A804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045832"/>
    <w:multiLevelType w:val="hybridMultilevel"/>
    <w:tmpl w:val="8A4C2E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44666FB"/>
    <w:multiLevelType w:val="multilevel"/>
    <w:tmpl w:val="20A22D40"/>
    <w:lvl w:ilvl="0">
      <w:start w:val="1"/>
      <w:numFmt w:val="decimal"/>
      <w:pStyle w:val="Heading1"/>
      <w:suff w:val="space"/>
      <w:lvlText w:val="%1."/>
      <w:lvlJc w:val="left"/>
      <w:pPr>
        <w:ind w:left="0" w:firstLine="0"/>
      </w:pPr>
      <w:rPr>
        <w:rFonts w:ascii="Verdana" w:hAnsi="Verdana" w:hint="default"/>
        <w:b/>
        <w:i w:val="0"/>
        <w:color w:val="0046AD"/>
        <w:sz w:val="28"/>
      </w:rPr>
    </w:lvl>
    <w:lvl w:ilvl="1">
      <w:start w:val="1"/>
      <w:numFmt w:val="decimal"/>
      <w:pStyle w:val="Heading2"/>
      <w:suff w:val="space"/>
      <w:lvlText w:val="%1.%2."/>
      <w:lvlJc w:val="left"/>
      <w:pPr>
        <w:ind w:left="0" w:firstLine="0"/>
      </w:pPr>
      <w:rPr>
        <w:rFonts w:ascii="Verdana" w:hAnsi="Verdana" w:hint="default"/>
        <w:b/>
        <w:i w:val="0"/>
        <w:color w:val="0046AD"/>
        <w:sz w:val="24"/>
      </w:rPr>
    </w:lvl>
    <w:lvl w:ilvl="2">
      <w:start w:val="1"/>
      <w:numFmt w:val="decimal"/>
      <w:pStyle w:val="Heading3"/>
      <w:suff w:val="space"/>
      <w:lvlText w:val="%1.%2.%3."/>
      <w:lvlJc w:val="left"/>
      <w:pPr>
        <w:ind w:left="0" w:firstLine="0"/>
      </w:pPr>
      <w:rPr>
        <w:rFonts w:ascii="Verdana" w:hAnsi="Verdana" w:hint="default"/>
        <w:b/>
        <w:i w:val="0"/>
        <w:color w:val="auto"/>
        <w:sz w:val="22"/>
      </w:rPr>
    </w:lvl>
    <w:lvl w:ilvl="3">
      <w:start w:val="1"/>
      <w:numFmt w:val="decimal"/>
      <w:pStyle w:val="Heading4"/>
      <w:suff w:val="space"/>
      <w:lvlText w:val="%1.%2.%3.%4."/>
      <w:lvlJc w:val="left"/>
      <w:pPr>
        <w:ind w:left="0" w:firstLine="0"/>
      </w:pPr>
      <w:rPr>
        <w:rFonts w:ascii="Verdana" w:hAnsi="Verdana" w:hint="default"/>
        <w:b/>
        <w:i w:val="0"/>
        <w:sz w:val="22"/>
      </w:rPr>
    </w:lvl>
    <w:lvl w:ilvl="4">
      <w:start w:val="1"/>
      <w:numFmt w:val="decimal"/>
      <w:pStyle w:val="Heading5"/>
      <w:suff w:val="space"/>
      <w:lvlText w:val="%1.%2.%3.%4.%5."/>
      <w:lvlJc w:val="left"/>
      <w:pPr>
        <w:ind w:left="0" w:firstLine="0"/>
      </w:pPr>
      <w:rPr>
        <w:rFonts w:ascii="Verdana" w:hAnsi="Verdana" w:hint="default"/>
        <w:b/>
        <w:i w:val="0"/>
        <w:color w:val="auto"/>
        <w:sz w:val="20"/>
      </w:rPr>
    </w:lvl>
    <w:lvl w:ilvl="5">
      <w:start w:val="1"/>
      <w:numFmt w:val="decimal"/>
      <w:pStyle w:val="Heading6"/>
      <w:suff w:val="space"/>
      <w:lvlText w:val="%1.%2.%3.%4.%5.%6."/>
      <w:lvlJc w:val="left"/>
      <w:pPr>
        <w:ind w:left="0" w:firstLine="0"/>
      </w:pPr>
      <w:rPr>
        <w:rFonts w:ascii="Verdana" w:hAnsi="Verdana" w:hint="default"/>
        <w:b/>
        <w:i w:val="0"/>
        <w:color w:val="auto"/>
        <w:sz w:val="20"/>
      </w:rPr>
    </w:lvl>
    <w:lvl w:ilvl="6">
      <w:start w:val="1"/>
      <w:numFmt w:val="decimal"/>
      <w:pStyle w:val="Heading7"/>
      <w:suff w:val="space"/>
      <w:lvlText w:val="%1.%2.%3.%4.%5.%6.%7."/>
      <w:lvlJc w:val="left"/>
      <w:pPr>
        <w:ind w:left="0" w:firstLine="0"/>
      </w:pPr>
      <w:rPr>
        <w:rFonts w:ascii="Verdana" w:hAnsi="Verdana" w:hint="default"/>
        <w:b/>
        <w:i w:val="0"/>
        <w:color w:val="auto"/>
        <w:sz w:val="20"/>
      </w:rPr>
    </w:lvl>
    <w:lvl w:ilvl="7">
      <w:start w:val="1"/>
      <w:numFmt w:val="decimal"/>
      <w:pStyle w:val="Heading8"/>
      <w:suff w:val="space"/>
      <w:lvlText w:val="%1.%2.%3.%4.%5.%6.%7.%8."/>
      <w:lvlJc w:val="left"/>
      <w:pPr>
        <w:ind w:left="0" w:firstLine="0"/>
      </w:pPr>
      <w:rPr>
        <w:rFonts w:ascii="Verdana" w:hAnsi="Verdana" w:hint="default"/>
        <w:b/>
        <w:i w:val="0"/>
        <w:sz w:val="20"/>
      </w:rPr>
    </w:lvl>
    <w:lvl w:ilvl="8">
      <w:start w:val="1"/>
      <w:numFmt w:val="decimal"/>
      <w:pStyle w:val="Heading9"/>
      <w:suff w:val="space"/>
      <w:lvlText w:val="%1.%2.%3.%4.%5.%6.%7.%8.%9."/>
      <w:lvlJc w:val="left"/>
      <w:pPr>
        <w:ind w:left="0" w:firstLine="0"/>
      </w:pPr>
      <w:rPr>
        <w:rFonts w:ascii="Verdana" w:hAnsi="Verdana" w:hint="default"/>
        <w:b/>
        <w:i w:val="0"/>
        <w:sz w:val="20"/>
      </w:rPr>
    </w:lvl>
  </w:abstractNum>
  <w:abstractNum w:abstractNumId="3"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cs="Courier New"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cs="Courier New"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sz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22208A"/>
    <w:multiLevelType w:val="hybridMultilevel"/>
    <w:tmpl w:val="2716C18E"/>
    <w:lvl w:ilvl="0" w:tplc="3BAECAC0">
      <w:start w:val="1"/>
      <w:numFmt w:val="decimal"/>
      <w:pStyle w:val="Numberedlist"/>
      <w:lvlText w:val="%1."/>
      <w:lvlJc w:val="left"/>
      <w:pPr>
        <w:ind w:left="1080" w:hanging="360"/>
      </w:pPr>
      <w:rPr>
        <w:rFonts w:ascii="Verdana" w:hAnsi="Verdana" w:hint="default"/>
        <w:sz w:val="2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7C871AFA"/>
    <w:multiLevelType w:val="multilevel"/>
    <w:tmpl w:val="89BA41E2"/>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5"/>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E8C"/>
    <w:rsid w:val="000019D8"/>
    <w:rsid w:val="0000417F"/>
    <w:rsid w:val="00004DC1"/>
    <w:rsid w:val="00011D0E"/>
    <w:rsid w:val="00021ADA"/>
    <w:rsid w:val="00041733"/>
    <w:rsid w:val="000657AB"/>
    <w:rsid w:val="00066E8C"/>
    <w:rsid w:val="00073119"/>
    <w:rsid w:val="0008353B"/>
    <w:rsid w:val="00093E43"/>
    <w:rsid w:val="0009672D"/>
    <w:rsid w:val="00097CD3"/>
    <w:rsid w:val="000A0600"/>
    <w:rsid w:val="000A5283"/>
    <w:rsid w:val="000A52EC"/>
    <w:rsid w:val="000A6483"/>
    <w:rsid w:val="000A6A24"/>
    <w:rsid w:val="000A759F"/>
    <w:rsid w:val="000C53DA"/>
    <w:rsid w:val="000E5ACC"/>
    <w:rsid w:val="00101157"/>
    <w:rsid w:val="001249B5"/>
    <w:rsid w:val="00125FE7"/>
    <w:rsid w:val="001477D2"/>
    <w:rsid w:val="00154C81"/>
    <w:rsid w:val="00162C7A"/>
    <w:rsid w:val="0017094C"/>
    <w:rsid w:val="00183DF5"/>
    <w:rsid w:val="0019773D"/>
    <w:rsid w:val="001A01D3"/>
    <w:rsid w:val="001C5756"/>
    <w:rsid w:val="001E3642"/>
    <w:rsid w:val="001E58CF"/>
    <w:rsid w:val="001E6A50"/>
    <w:rsid w:val="001F289C"/>
    <w:rsid w:val="001F2CAE"/>
    <w:rsid w:val="00202146"/>
    <w:rsid w:val="0020735A"/>
    <w:rsid w:val="00210EB6"/>
    <w:rsid w:val="0021426A"/>
    <w:rsid w:val="00214915"/>
    <w:rsid w:val="00223F6A"/>
    <w:rsid w:val="002257FC"/>
    <w:rsid w:val="00233242"/>
    <w:rsid w:val="0023540B"/>
    <w:rsid w:val="00262837"/>
    <w:rsid w:val="00264EE0"/>
    <w:rsid w:val="00270CE6"/>
    <w:rsid w:val="00280F1B"/>
    <w:rsid w:val="002812CA"/>
    <w:rsid w:val="00285FCA"/>
    <w:rsid w:val="002A1F49"/>
    <w:rsid w:val="002A283D"/>
    <w:rsid w:val="002A63CA"/>
    <w:rsid w:val="002B08A0"/>
    <w:rsid w:val="002C4F3D"/>
    <w:rsid w:val="002D196D"/>
    <w:rsid w:val="002D364B"/>
    <w:rsid w:val="002D3AFA"/>
    <w:rsid w:val="002D684F"/>
    <w:rsid w:val="002E023D"/>
    <w:rsid w:val="002E18B7"/>
    <w:rsid w:val="002F0377"/>
    <w:rsid w:val="002F4DDF"/>
    <w:rsid w:val="003237ED"/>
    <w:rsid w:val="003349F9"/>
    <w:rsid w:val="00337560"/>
    <w:rsid w:val="00352AF5"/>
    <w:rsid w:val="00353D25"/>
    <w:rsid w:val="00360477"/>
    <w:rsid w:val="0039365E"/>
    <w:rsid w:val="0039531D"/>
    <w:rsid w:val="003A7D5A"/>
    <w:rsid w:val="003C587F"/>
    <w:rsid w:val="003D287A"/>
    <w:rsid w:val="003F1A0D"/>
    <w:rsid w:val="003F1D92"/>
    <w:rsid w:val="003F6E62"/>
    <w:rsid w:val="00400D04"/>
    <w:rsid w:val="004026C1"/>
    <w:rsid w:val="0040599D"/>
    <w:rsid w:val="00411DF8"/>
    <w:rsid w:val="00447ED2"/>
    <w:rsid w:val="00465F6A"/>
    <w:rsid w:val="00471CAD"/>
    <w:rsid w:val="00483E74"/>
    <w:rsid w:val="00486D66"/>
    <w:rsid w:val="00487CFE"/>
    <w:rsid w:val="004903FB"/>
    <w:rsid w:val="0049299A"/>
    <w:rsid w:val="004929D3"/>
    <w:rsid w:val="0049317A"/>
    <w:rsid w:val="00494C4F"/>
    <w:rsid w:val="004C5754"/>
    <w:rsid w:val="004C7EDC"/>
    <w:rsid w:val="004D13FF"/>
    <w:rsid w:val="004E0F07"/>
    <w:rsid w:val="0050162C"/>
    <w:rsid w:val="0051075B"/>
    <w:rsid w:val="005118CB"/>
    <w:rsid w:val="00513996"/>
    <w:rsid w:val="0051572B"/>
    <w:rsid w:val="00524985"/>
    <w:rsid w:val="00531318"/>
    <w:rsid w:val="00533482"/>
    <w:rsid w:val="0054549F"/>
    <w:rsid w:val="00546D30"/>
    <w:rsid w:val="00546EE0"/>
    <w:rsid w:val="00555420"/>
    <w:rsid w:val="0056073D"/>
    <w:rsid w:val="00573DFB"/>
    <w:rsid w:val="005800D9"/>
    <w:rsid w:val="0059021A"/>
    <w:rsid w:val="00594688"/>
    <w:rsid w:val="00597348"/>
    <w:rsid w:val="005A116C"/>
    <w:rsid w:val="005A7766"/>
    <w:rsid w:val="005B3635"/>
    <w:rsid w:val="005B7DEF"/>
    <w:rsid w:val="005D72E9"/>
    <w:rsid w:val="005E1837"/>
    <w:rsid w:val="005E7569"/>
    <w:rsid w:val="006013B4"/>
    <w:rsid w:val="006069E1"/>
    <w:rsid w:val="00610320"/>
    <w:rsid w:val="006155DA"/>
    <w:rsid w:val="00631419"/>
    <w:rsid w:val="00634EC8"/>
    <w:rsid w:val="00637325"/>
    <w:rsid w:val="006440B0"/>
    <w:rsid w:val="00645402"/>
    <w:rsid w:val="006508BD"/>
    <w:rsid w:val="0065796F"/>
    <w:rsid w:val="00666073"/>
    <w:rsid w:val="00666458"/>
    <w:rsid w:val="00674A42"/>
    <w:rsid w:val="00685E40"/>
    <w:rsid w:val="006C2A55"/>
    <w:rsid w:val="006C3CB2"/>
    <w:rsid w:val="006C3D8C"/>
    <w:rsid w:val="006C4852"/>
    <w:rsid w:val="006C4E8E"/>
    <w:rsid w:val="006D2AE1"/>
    <w:rsid w:val="006E0C4C"/>
    <w:rsid w:val="006E2DBA"/>
    <w:rsid w:val="006E79D8"/>
    <w:rsid w:val="006F006B"/>
    <w:rsid w:val="006F316A"/>
    <w:rsid w:val="0070554F"/>
    <w:rsid w:val="00731841"/>
    <w:rsid w:val="0073524B"/>
    <w:rsid w:val="007374EE"/>
    <w:rsid w:val="00761CC9"/>
    <w:rsid w:val="00762271"/>
    <w:rsid w:val="0077133B"/>
    <w:rsid w:val="00792CBF"/>
    <w:rsid w:val="007935FE"/>
    <w:rsid w:val="007A1FE5"/>
    <w:rsid w:val="007C132E"/>
    <w:rsid w:val="007C58EF"/>
    <w:rsid w:val="007D40CD"/>
    <w:rsid w:val="007E0613"/>
    <w:rsid w:val="007F0870"/>
    <w:rsid w:val="007F401E"/>
    <w:rsid w:val="00822847"/>
    <w:rsid w:val="008315EE"/>
    <w:rsid w:val="0083642A"/>
    <w:rsid w:val="00836658"/>
    <w:rsid w:val="008410AC"/>
    <w:rsid w:val="0085460F"/>
    <w:rsid w:val="00863505"/>
    <w:rsid w:val="00867F97"/>
    <w:rsid w:val="00872B2C"/>
    <w:rsid w:val="00877936"/>
    <w:rsid w:val="00880335"/>
    <w:rsid w:val="00883C3D"/>
    <w:rsid w:val="00885C3E"/>
    <w:rsid w:val="00887BD1"/>
    <w:rsid w:val="00892D42"/>
    <w:rsid w:val="008A06E5"/>
    <w:rsid w:val="008A2348"/>
    <w:rsid w:val="008A48FF"/>
    <w:rsid w:val="008A7260"/>
    <w:rsid w:val="008B1751"/>
    <w:rsid w:val="008B2702"/>
    <w:rsid w:val="008B5687"/>
    <w:rsid w:val="008B590F"/>
    <w:rsid w:val="008C18CD"/>
    <w:rsid w:val="008C2882"/>
    <w:rsid w:val="008C5D67"/>
    <w:rsid w:val="008D04C7"/>
    <w:rsid w:val="008E593A"/>
    <w:rsid w:val="008F32F8"/>
    <w:rsid w:val="008F3AB1"/>
    <w:rsid w:val="008F5771"/>
    <w:rsid w:val="009065B7"/>
    <w:rsid w:val="00906666"/>
    <w:rsid w:val="0091500D"/>
    <w:rsid w:val="0093126C"/>
    <w:rsid w:val="009368D7"/>
    <w:rsid w:val="00945D67"/>
    <w:rsid w:val="009507F9"/>
    <w:rsid w:val="009577EB"/>
    <w:rsid w:val="00962F69"/>
    <w:rsid w:val="0096320F"/>
    <w:rsid w:val="00967C2A"/>
    <w:rsid w:val="0097788E"/>
    <w:rsid w:val="009928BB"/>
    <w:rsid w:val="009A6DF9"/>
    <w:rsid w:val="009A7667"/>
    <w:rsid w:val="009B1A99"/>
    <w:rsid w:val="009B36D8"/>
    <w:rsid w:val="009B7FF8"/>
    <w:rsid w:val="009D132A"/>
    <w:rsid w:val="009F2B3E"/>
    <w:rsid w:val="009F527D"/>
    <w:rsid w:val="00A01948"/>
    <w:rsid w:val="00A1203D"/>
    <w:rsid w:val="00A3185B"/>
    <w:rsid w:val="00A328BF"/>
    <w:rsid w:val="00A4198E"/>
    <w:rsid w:val="00A440A9"/>
    <w:rsid w:val="00A47B38"/>
    <w:rsid w:val="00A64E3E"/>
    <w:rsid w:val="00A67211"/>
    <w:rsid w:val="00A70FC4"/>
    <w:rsid w:val="00A73ABD"/>
    <w:rsid w:val="00A937C7"/>
    <w:rsid w:val="00A93838"/>
    <w:rsid w:val="00AA0412"/>
    <w:rsid w:val="00AA2D17"/>
    <w:rsid w:val="00AA5C79"/>
    <w:rsid w:val="00AA7443"/>
    <w:rsid w:val="00AB0BCC"/>
    <w:rsid w:val="00AC3283"/>
    <w:rsid w:val="00AC3D91"/>
    <w:rsid w:val="00AD51AD"/>
    <w:rsid w:val="00AE369E"/>
    <w:rsid w:val="00AF5605"/>
    <w:rsid w:val="00B04085"/>
    <w:rsid w:val="00B05C5E"/>
    <w:rsid w:val="00B0711B"/>
    <w:rsid w:val="00B2346E"/>
    <w:rsid w:val="00B40B69"/>
    <w:rsid w:val="00B51FF2"/>
    <w:rsid w:val="00B558FE"/>
    <w:rsid w:val="00B564ED"/>
    <w:rsid w:val="00B63F35"/>
    <w:rsid w:val="00B72226"/>
    <w:rsid w:val="00B80DAF"/>
    <w:rsid w:val="00B860F5"/>
    <w:rsid w:val="00B90F10"/>
    <w:rsid w:val="00BA0888"/>
    <w:rsid w:val="00BC795F"/>
    <w:rsid w:val="00BC7B99"/>
    <w:rsid w:val="00BE04AE"/>
    <w:rsid w:val="00BE2950"/>
    <w:rsid w:val="00BF78C1"/>
    <w:rsid w:val="00C245AA"/>
    <w:rsid w:val="00C253E8"/>
    <w:rsid w:val="00C30178"/>
    <w:rsid w:val="00C4544C"/>
    <w:rsid w:val="00C4785F"/>
    <w:rsid w:val="00C510B2"/>
    <w:rsid w:val="00C648D5"/>
    <w:rsid w:val="00C677D7"/>
    <w:rsid w:val="00C73E82"/>
    <w:rsid w:val="00C76159"/>
    <w:rsid w:val="00C84EA0"/>
    <w:rsid w:val="00C85686"/>
    <w:rsid w:val="00C92F3E"/>
    <w:rsid w:val="00C94D2A"/>
    <w:rsid w:val="00C979F7"/>
    <w:rsid w:val="00CA0FFC"/>
    <w:rsid w:val="00CA6437"/>
    <w:rsid w:val="00CA76C0"/>
    <w:rsid w:val="00CC238C"/>
    <w:rsid w:val="00CC5D20"/>
    <w:rsid w:val="00CD5410"/>
    <w:rsid w:val="00CD6EF9"/>
    <w:rsid w:val="00CE02D9"/>
    <w:rsid w:val="00CE1518"/>
    <w:rsid w:val="00CE28FA"/>
    <w:rsid w:val="00D05EF5"/>
    <w:rsid w:val="00D265D8"/>
    <w:rsid w:val="00D41424"/>
    <w:rsid w:val="00D419A3"/>
    <w:rsid w:val="00D46AD9"/>
    <w:rsid w:val="00D523E5"/>
    <w:rsid w:val="00D578B2"/>
    <w:rsid w:val="00D6194D"/>
    <w:rsid w:val="00D660A2"/>
    <w:rsid w:val="00D7684D"/>
    <w:rsid w:val="00D826C7"/>
    <w:rsid w:val="00D8374C"/>
    <w:rsid w:val="00DA1763"/>
    <w:rsid w:val="00DA2EFA"/>
    <w:rsid w:val="00DA667F"/>
    <w:rsid w:val="00DB6454"/>
    <w:rsid w:val="00DC32A4"/>
    <w:rsid w:val="00DD5E7E"/>
    <w:rsid w:val="00DE3E0E"/>
    <w:rsid w:val="00DE7096"/>
    <w:rsid w:val="00DF23D9"/>
    <w:rsid w:val="00DF2C2F"/>
    <w:rsid w:val="00DF7EFA"/>
    <w:rsid w:val="00E13C6E"/>
    <w:rsid w:val="00E20461"/>
    <w:rsid w:val="00E211C1"/>
    <w:rsid w:val="00E2489F"/>
    <w:rsid w:val="00E37721"/>
    <w:rsid w:val="00E631E8"/>
    <w:rsid w:val="00E70455"/>
    <w:rsid w:val="00E905ED"/>
    <w:rsid w:val="00EA3F50"/>
    <w:rsid w:val="00EC7871"/>
    <w:rsid w:val="00ED0DC4"/>
    <w:rsid w:val="00EE3DF2"/>
    <w:rsid w:val="00F4128F"/>
    <w:rsid w:val="00F439DC"/>
    <w:rsid w:val="00F51226"/>
    <w:rsid w:val="00F57787"/>
    <w:rsid w:val="00F60AF5"/>
    <w:rsid w:val="00F74B00"/>
    <w:rsid w:val="00F7573E"/>
    <w:rsid w:val="00F93A28"/>
    <w:rsid w:val="00F97317"/>
    <w:rsid w:val="00FB5642"/>
    <w:rsid w:val="00FB7D7A"/>
    <w:rsid w:val="00FC19A7"/>
    <w:rsid w:val="00FC298C"/>
    <w:rsid w:val="00FC6A12"/>
    <w:rsid w:val="00FD0E3A"/>
    <w:rsid w:val="00FD27CC"/>
    <w:rsid w:val="00FE069B"/>
    <w:rsid w:val="00FE547E"/>
    <w:rsid w:val="00FE548D"/>
    <w:rsid w:val="00FF00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043EA833"/>
  <w15:docId w15:val="{B2D7D406-7E18-46C9-9992-F5BF791C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iPriority="0"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B00"/>
    <w:pPr>
      <w:widowControl w:val="0"/>
      <w:spacing w:after="0" w:line="240" w:lineRule="auto"/>
    </w:pPr>
    <w:rPr>
      <w:rFonts w:ascii="Verdana" w:hAnsi="Verdana" w:cs="Times New Roman"/>
      <w:snapToGrid w:val="0"/>
      <w:sz w:val="20"/>
      <w:szCs w:val="20"/>
      <w:lang w:eastAsia="fi-FI"/>
    </w:rPr>
  </w:style>
  <w:style w:type="paragraph" w:styleId="Heading1">
    <w:name w:val="heading 1"/>
    <w:aliases w:val="ECHA Heading 1"/>
    <w:basedOn w:val="Normal"/>
    <w:next w:val="BodyText"/>
    <w:link w:val="Heading1Char"/>
    <w:qFormat/>
    <w:rsid w:val="00202146"/>
    <w:pPr>
      <w:keepNext/>
      <w:keepLines/>
      <w:numPr>
        <w:numId w:val="12"/>
      </w:numPr>
      <w:spacing w:after="240"/>
      <w:outlineLvl w:val="0"/>
    </w:pPr>
    <w:rPr>
      <w:b/>
      <w:color w:val="0046AD"/>
      <w:sz w:val="28"/>
      <w:szCs w:val="24"/>
    </w:rPr>
  </w:style>
  <w:style w:type="paragraph" w:styleId="Heading2">
    <w:name w:val="heading 2"/>
    <w:aliases w:val="ECHA Heading 2"/>
    <w:basedOn w:val="Heading1"/>
    <w:next w:val="BodyText"/>
    <w:link w:val="Heading2Char"/>
    <w:qFormat/>
    <w:rsid w:val="00202146"/>
    <w:pPr>
      <w:numPr>
        <w:ilvl w:val="1"/>
      </w:numPr>
      <w:outlineLvl w:val="1"/>
    </w:pPr>
    <w:rPr>
      <w:rFonts w:cs="Arial"/>
      <w:sz w:val="24"/>
      <w:szCs w:val="22"/>
    </w:rPr>
  </w:style>
  <w:style w:type="paragraph" w:styleId="Heading3">
    <w:name w:val="heading 3"/>
    <w:aliases w:val="ECHA Heading 3"/>
    <w:basedOn w:val="Heading2"/>
    <w:next w:val="BodyText"/>
    <w:link w:val="Heading3Char"/>
    <w:qFormat/>
    <w:rsid w:val="00202146"/>
    <w:pPr>
      <w:numPr>
        <w:ilvl w:val="2"/>
      </w:numPr>
      <w:outlineLvl w:val="2"/>
    </w:pPr>
    <w:rPr>
      <w:bCs/>
      <w:color w:val="000000"/>
      <w:sz w:val="22"/>
    </w:rPr>
  </w:style>
  <w:style w:type="paragraph" w:styleId="Heading4">
    <w:name w:val="heading 4"/>
    <w:aliases w:val="ECHA Heading 4"/>
    <w:basedOn w:val="Heading3"/>
    <w:next w:val="BodyText"/>
    <w:link w:val="Heading4Char"/>
    <w:autoRedefine/>
    <w:qFormat/>
    <w:rsid w:val="00202146"/>
    <w:pPr>
      <w:numPr>
        <w:ilvl w:val="3"/>
      </w:numPr>
      <w:outlineLvl w:val="3"/>
    </w:pPr>
    <w:rPr>
      <w:bCs w:val="0"/>
      <w:szCs w:val="28"/>
    </w:rPr>
  </w:style>
  <w:style w:type="paragraph" w:styleId="Heading5">
    <w:name w:val="heading 5"/>
    <w:aliases w:val="ECHA Heading 5"/>
    <w:basedOn w:val="Heading3"/>
    <w:next w:val="BodyText"/>
    <w:link w:val="Heading5Char"/>
    <w:qFormat/>
    <w:rsid w:val="00202146"/>
    <w:pPr>
      <w:numPr>
        <w:ilvl w:val="4"/>
      </w:numPr>
      <w:outlineLvl w:val="4"/>
    </w:pPr>
    <w:rPr>
      <w:bCs w:val="0"/>
      <w:iCs/>
      <w:sz w:val="20"/>
      <w:szCs w:val="26"/>
    </w:rPr>
  </w:style>
  <w:style w:type="paragraph" w:styleId="Heading6">
    <w:name w:val="heading 6"/>
    <w:aliases w:val="ECHA Heading 6"/>
    <w:basedOn w:val="Heading5"/>
    <w:next w:val="BodyText"/>
    <w:link w:val="Heading6Char"/>
    <w:qFormat/>
    <w:rsid w:val="00202146"/>
    <w:pPr>
      <w:numPr>
        <w:ilvl w:val="5"/>
      </w:numPr>
      <w:outlineLvl w:val="5"/>
    </w:pPr>
    <w:rPr>
      <w:bCs/>
      <w:szCs w:val="22"/>
    </w:rPr>
  </w:style>
  <w:style w:type="paragraph" w:styleId="Heading7">
    <w:name w:val="heading 7"/>
    <w:aliases w:val="ECHA Heading 7"/>
    <w:basedOn w:val="Heading5"/>
    <w:next w:val="BodyText"/>
    <w:link w:val="Heading7Char"/>
    <w:qFormat/>
    <w:rsid w:val="00202146"/>
    <w:pPr>
      <w:numPr>
        <w:ilvl w:val="6"/>
      </w:numPr>
      <w:outlineLvl w:val="6"/>
    </w:pPr>
    <w:rPr>
      <w:szCs w:val="24"/>
    </w:rPr>
  </w:style>
  <w:style w:type="paragraph" w:styleId="Heading8">
    <w:name w:val="heading 8"/>
    <w:aliases w:val="ECHA Heading 8"/>
    <w:basedOn w:val="Heading5"/>
    <w:next w:val="BodyText"/>
    <w:link w:val="Heading8Char"/>
    <w:qFormat/>
    <w:rsid w:val="00202146"/>
    <w:pPr>
      <w:numPr>
        <w:ilvl w:val="7"/>
      </w:numPr>
      <w:outlineLvl w:val="7"/>
    </w:pPr>
    <w:rPr>
      <w:iCs w:val="0"/>
      <w:szCs w:val="24"/>
    </w:rPr>
  </w:style>
  <w:style w:type="paragraph" w:styleId="Heading9">
    <w:name w:val="heading 9"/>
    <w:aliases w:val="ECHA Heading 9"/>
    <w:basedOn w:val="Heading5"/>
    <w:next w:val="BodyText"/>
    <w:link w:val="Heading9Char"/>
    <w:qFormat/>
    <w:rsid w:val="00202146"/>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202146"/>
    <w:rPr>
      <w:rFonts w:ascii="Tahoma" w:hAnsi="Tahoma" w:cs="Tahoma"/>
      <w:sz w:val="16"/>
      <w:szCs w:val="16"/>
    </w:rPr>
  </w:style>
  <w:style w:type="character" w:customStyle="1" w:styleId="BalloonTextChar">
    <w:name w:val="Balloon Text Char"/>
    <w:basedOn w:val="DefaultParagraphFont"/>
    <w:link w:val="BalloonText"/>
    <w:semiHidden/>
    <w:rsid w:val="00202146"/>
    <w:rPr>
      <w:rFonts w:ascii="Tahoma" w:eastAsia="Times New Roman" w:hAnsi="Tahoma" w:cs="Tahoma"/>
      <w:snapToGrid w:val="0"/>
      <w:sz w:val="16"/>
      <w:szCs w:val="16"/>
      <w:lang w:eastAsia="fi-FI"/>
    </w:rPr>
  </w:style>
  <w:style w:type="paragraph" w:styleId="BodyText">
    <w:name w:val="Body Text"/>
    <w:aliases w:val="Text"/>
    <w:basedOn w:val="Normal"/>
    <w:link w:val="BodyTextChar"/>
    <w:rsid w:val="00202146"/>
    <w:pPr>
      <w:spacing w:after="240"/>
    </w:pPr>
  </w:style>
  <w:style w:type="character" w:customStyle="1" w:styleId="BodyTextChar">
    <w:name w:val="Body Text Char"/>
    <w:aliases w:val="Text Char"/>
    <w:basedOn w:val="DefaultParagraphFont"/>
    <w:link w:val="BodyText"/>
    <w:rsid w:val="00202146"/>
    <w:rPr>
      <w:rFonts w:ascii="Verdana" w:eastAsia="Times New Roman" w:hAnsi="Verdana" w:cs="Times New Roman"/>
      <w:snapToGrid w:val="0"/>
      <w:sz w:val="20"/>
      <w:szCs w:val="20"/>
      <w:lang w:eastAsia="fi-FI"/>
    </w:rPr>
  </w:style>
  <w:style w:type="paragraph" w:styleId="BodyTextFirstIndent">
    <w:name w:val="Body Text First Indent"/>
    <w:basedOn w:val="BodyText"/>
    <w:link w:val="BodyTextFirstIndentChar"/>
    <w:semiHidden/>
    <w:rsid w:val="00202146"/>
    <w:pPr>
      <w:spacing w:after="120"/>
      <w:ind w:firstLine="210"/>
    </w:pPr>
  </w:style>
  <w:style w:type="character" w:customStyle="1" w:styleId="BodyTextFirstIndentChar">
    <w:name w:val="Body Text First Indent Char"/>
    <w:basedOn w:val="BodyTextChar"/>
    <w:link w:val="BodyTextFirstIndent"/>
    <w:semiHidden/>
    <w:rsid w:val="00202146"/>
    <w:rPr>
      <w:rFonts w:ascii="Verdana" w:eastAsia="Times New Roman" w:hAnsi="Verdana" w:cs="Times New Roman"/>
      <w:snapToGrid w:val="0"/>
      <w:sz w:val="20"/>
      <w:szCs w:val="20"/>
      <w:lang w:eastAsia="fi-FI"/>
    </w:rPr>
  </w:style>
  <w:style w:type="paragraph" w:styleId="BodyTextIndent">
    <w:name w:val="Body Text Indent"/>
    <w:basedOn w:val="Normal"/>
    <w:link w:val="BodyTextIndentChar"/>
    <w:uiPriority w:val="99"/>
    <w:semiHidden/>
    <w:unhideWhenUsed/>
    <w:rsid w:val="00202146"/>
    <w:pPr>
      <w:spacing w:after="120"/>
      <w:ind w:left="283"/>
    </w:pPr>
  </w:style>
  <w:style w:type="character" w:customStyle="1" w:styleId="BodyTextIndentChar">
    <w:name w:val="Body Text Indent Char"/>
    <w:basedOn w:val="DefaultParagraphFont"/>
    <w:link w:val="BodyTextIndent"/>
    <w:uiPriority w:val="99"/>
    <w:semiHidden/>
    <w:rsid w:val="00202146"/>
    <w:rPr>
      <w:rFonts w:ascii="Verdana" w:eastAsia="Times New Roman" w:hAnsi="Verdana" w:cs="Times New Roman"/>
      <w:snapToGrid w:val="0"/>
      <w:sz w:val="20"/>
      <w:szCs w:val="20"/>
      <w:lang w:eastAsia="fi-FI"/>
    </w:rPr>
  </w:style>
  <w:style w:type="paragraph" w:styleId="BodyTextFirstIndent2">
    <w:name w:val="Body Text First Indent 2"/>
    <w:basedOn w:val="Normal"/>
    <w:link w:val="BodyTextFirstIndent2Char"/>
    <w:semiHidden/>
    <w:rsid w:val="00202146"/>
    <w:pPr>
      <w:spacing w:after="120"/>
      <w:ind w:left="283" w:firstLine="210"/>
    </w:pPr>
  </w:style>
  <w:style w:type="character" w:customStyle="1" w:styleId="BodyTextFirstIndent2Char">
    <w:name w:val="Body Text First Indent 2 Char"/>
    <w:basedOn w:val="BodyTextIndentChar"/>
    <w:link w:val="BodyTextFirstIndent2"/>
    <w:semiHidden/>
    <w:rsid w:val="00202146"/>
    <w:rPr>
      <w:rFonts w:ascii="Verdana" w:eastAsia="Times New Roman" w:hAnsi="Verdana" w:cs="Times New Roman"/>
      <w:snapToGrid w:val="0"/>
      <w:sz w:val="20"/>
      <w:szCs w:val="20"/>
      <w:lang w:eastAsia="fi-FI"/>
    </w:rPr>
  </w:style>
  <w:style w:type="character" w:customStyle="1" w:styleId="Bold">
    <w:name w:val="Bold"/>
    <w:basedOn w:val="DefaultParagraphFont"/>
    <w:rsid w:val="00202146"/>
    <w:rPr>
      <w:rFonts w:ascii="Verdana" w:hAnsi="Verdana"/>
      <w:b/>
      <w:sz w:val="20"/>
    </w:rPr>
  </w:style>
  <w:style w:type="paragraph" w:customStyle="1" w:styleId="BulletedList1-usermanual">
    <w:name w:val="Bulleted List 1 - user manual"/>
    <w:basedOn w:val="Normal"/>
    <w:rsid w:val="00202146"/>
    <w:pPr>
      <w:numPr>
        <w:numId w:val="1"/>
      </w:numPr>
      <w:spacing w:line="360" w:lineRule="auto"/>
    </w:pPr>
  </w:style>
  <w:style w:type="paragraph" w:styleId="Caption">
    <w:name w:val="caption"/>
    <w:basedOn w:val="Normal"/>
    <w:next w:val="Normal"/>
    <w:autoRedefine/>
    <w:unhideWhenUsed/>
    <w:qFormat/>
    <w:rsid w:val="00202146"/>
    <w:pPr>
      <w:spacing w:after="200"/>
    </w:pPr>
    <w:rPr>
      <w:b/>
      <w:bCs/>
      <w:sz w:val="18"/>
      <w:szCs w:val="18"/>
    </w:rPr>
  </w:style>
  <w:style w:type="character" w:styleId="CommentReference">
    <w:name w:val="annotation reference"/>
    <w:basedOn w:val="DefaultParagraphFont"/>
    <w:semiHidden/>
    <w:rsid w:val="00202146"/>
    <w:rPr>
      <w:sz w:val="16"/>
      <w:szCs w:val="16"/>
    </w:rPr>
  </w:style>
  <w:style w:type="paragraph" w:styleId="CommentText">
    <w:name w:val="annotation text"/>
    <w:basedOn w:val="Normal"/>
    <w:link w:val="CommentTextChar"/>
    <w:semiHidden/>
    <w:rsid w:val="00202146"/>
  </w:style>
  <w:style w:type="character" w:customStyle="1" w:styleId="CommentTextChar">
    <w:name w:val="Comment Text Char"/>
    <w:basedOn w:val="DefaultParagraphFont"/>
    <w:link w:val="CommentText"/>
    <w:semiHidden/>
    <w:rsid w:val="00202146"/>
    <w:rPr>
      <w:rFonts w:ascii="Verdana" w:eastAsia="Times New Roman" w:hAnsi="Verdana" w:cs="Times New Roman"/>
      <w:snapToGrid w:val="0"/>
      <w:sz w:val="20"/>
      <w:szCs w:val="20"/>
      <w:lang w:eastAsia="fi-FI"/>
    </w:rPr>
  </w:style>
  <w:style w:type="paragraph" w:styleId="CommentSubject">
    <w:name w:val="annotation subject"/>
    <w:basedOn w:val="CommentText"/>
    <w:next w:val="CommentText"/>
    <w:link w:val="CommentSubjectChar"/>
    <w:semiHidden/>
    <w:rsid w:val="00202146"/>
    <w:rPr>
      <w:b/>
      <w:bCs/>
    </w:rPr>
  </w:style>
  <w:style w:type="character" w:customStyle="1" w:styleId="CommentSubjectChar">
    <w:name w:val="Comment Subject Char"/>
    <w:basedOn w:val="CommentTextChar"/>
    <w:link w:val="CommentSubject"/>
    <w:semiHidden/>
    <w:rsid w:val="00202146"/>
    <w:rPr>
      <w:rFonts w:ascii="Verdana" w:eastAsia="Times New Roman" w:hAnsi="Verdana" w:cs="Times New Roman"/>
      <w:b/>
      <w:bCs/>
      <w:snapToGrid w:val="0"/>
      <w:sz w:val="20"/>
      <w:szCs w:val="20"/>
      <w:lang w:eastAsia="fi-FI"/>
    </w:rPr>
  </w:style>
  <w:style w:type="paragraph" w:styleId="Footer">
    <w:name w:val="footer"/>
    <w:basedOn w:val="Normal"/>
    <w:link w:val="FooterChar"/>
    <w:rsid w:val="00202146"/>
    <w:pPr>
      <w:spacing w:line="160" w:lineRule="exact"/>
    </w:pPr>
    <w:rPr>
      <w:spacing w:val="2"/>
      <w:sz w:val="13"/>
    </w:rPr>
  </w:style>
  <w:style w:type="character" w:customStyle="1" w:styleId="FooterChar">
    <w:name w:val="Footer Char"/>
    <w:basedOn w:val="DefaultParagraphFont"/>
    <w:link w:val="Footer"/>
    <w:rsid w:val="00202146"/>
    <w:rPr>
      <w:rFonts w:ascii="Verdana" w:eastAsia="Times New Roman" w:hAnsi="Verdana" w:cs="Times New Roman"/>
      <w:snapToGrid w:val="0"/>
      <w:spacing w:val="2"/>
      <w:sz w:val="13"/>
      <w:szCs w:val="20"/>
      <w:lang w:eastAsia="fi-FI"/>
    </w:rPr>
  </w:style>
  <w:style w:type="paragraph" w:customStyle="1" w:styleId="Disclaimer">
    <w:name w:val="Disclaimer"/>
    <w:basedOn w:val="Footer"/>
    <w:rsid w:val="00202146"/>
    <w:pPr>
      <w:spacing w:before="120" w:line="140" w:lineRule="exact"/>
    </w:pPr>
    <w:rPr>
      <w:spacing w:val="0"/>
      <w:sz w:val="11"/>
    </w:rPr>
  </w:style>
  <w:style w:type="numbering" w:customStyle="1" w:styleId="ECHABulletlist">
    <w:name w:val="ECHA Bullet list"/>
    <w:basedOn w:val="NoList"/>
    <w:rsid w:val="00202146"/>
    <w:pPr>
      <w:numPr>
        <w:numId w:val="2"/>
      </w:numPr>
    </w:pPr>
  </w:style>
  <w:style w:type="numbering" w:customStyle="1" w:styleId="ECHANumberlist">
    <w:name w:val="ECHA Number list"/>
    <w:basedOn w:val="NoList"/>
    <w:rsid w:val="00202146"/>
    <w:pPr>
      <w:numPr>
        <w:numId w:val="3"/>
      </w:numPr>
    </w:pPr>
  </w:style>
  <w:style w:type="paragraph" w:customStyle="1" w:styleId="Figurecaption">
    <w:name w:val="Figure caption"/>
    <w:basedOn w:val="BodyText"/>
    <w:link w:val="FigurecaptionChar"/>
    <w:autoRedefine/>
    <w:rsid w:val="00202146"/>
    <w:pPr>
      <w:spacing w:before="120" w:after="120"/>
    </w:pPr>
    <w:rPr>
      <w:b/>
    </w:rPr>
  </w:style>
  <w:style w:type="character" w:customStyle="1" w:styleId="FigurecaptionChar">
    <w:name w:val="Figure caption Char"/>
    <w:basedOn w:val="BodyTextChar"/>
    <w:link w:val="Figurecaption"/>
    <w:rsid w:val="00202146"/>
    <w:rPr>
      <w:rFonts w:ascii="Verdana" w:eastAsia="Times New Roman" w:hAnsi="Verdana" w:cs="Times New Roman"/>
      <w:b/>
      <w:snapToGrid w:val="0"/>
      <w:sz w:val="20"/>
      <w:szCs w:val="20"/>
      <w:lang w:eastAsia="fi-FI"/>
    </w:rPr>
  </w:style>
  <w:style w:type="character" w:styleId="FollowedHyperlink">
    <w:name w:val="FollowedHyperlink"/>
    <w:aliases w:val="Hyperlink opened"/>
    <w:basedOn w:val="DefaultParagraphFont"/>
    <w:rsid w:val="00202146"/>
    <w:rPr>
      <w:rFonts w:ascii="Verdana" w:hAnsi="Verdana"/>
      <w:color w:val="800080"/>
      <w:sz w:val="20"/>
      <w:u w:val="single"/>
    </w:rPr>
  </w:style>
  <w:style w:type="character" w:styleId="FootnoteReference">
    <w:name w:val="footnote reference"/>
    <w:aliases w:val="Footnote,Footnote Reference/,Fotnotsreferens"/>
    <w:basedOn w:val="DefaultParagraphFont"/>
    <w:uiPriority w:val="99"/>
    <w:qFormat/>
    <w:rsid w:val="00202146"/>
    <w:rPr>
      <w:rFonts w:ascii="Verdana" w:hAnsi="Verdana"/>
      <w:sz w:val="18"/>
      <w:vertAlign w:val="superscript"/>
    </w:rPr>
  </w:style>
  <w:style w:type="paragraph" w:styleId="FootnoteText">
    <w:name w:val="footnote text"/>
    <w:basedOn w:val="Normal"/>
    <w:link w:val="FootnoteTextChar"/>
    <w:uiPriority w:val="99"/>
    <w:qFormat/>
    <w:rsid w:val="00202146"/>
    <w:rPr>
      <w:sz w:val="18"/>
    </w:rPr>
  </w:style>
  <w:style w:type="character" w:customStyle="1" w:styleId="FootnoteTextChar">
    <w:name w:val="Footnote Text Char"/>
    <w:basedOn w:val="DefaultParagraphFont"/>
    <w:link w:val="FootnoteText"/>
    <w:uiPriority w:val="99"/>
    <w:rsid w:val="00202146"/>
    <w:rPr>
      <w:rFonts w:ascii="Verdana" w:eastAsia="Times New Roman" w:hAnsi="Verdana" w:cs="Times New Roman"/>
      <w:snapToGrid w:val="0"/>
      <w:sz w:val="18"/>
      <w:szCs w:val="20"/>
      <w:lang w:eastAsia="fi-FI"/>
    </w:rPr>
  </w:style>
  <w:style w:type="paragraph" w:customStyle="1" w:styleId="Footnotes">
    <w:name w:val="Footnotes"/>
    <w:basedOn w:val="BodyText"/>
    <w:autoRedefine/>
    <w:qFormat/>
    <w:rsid w:val="00202146"/>
    <w:pPr>
      <w:spacing w:after="0"/>
    </w:pPr>
    <w:rPr>
      <w:sz w:val="18"/>
    </w:rPr>
  </w:style>
  <w:style w:type="paragraph" w:styleId="Header">
    <w:name w:val="header"/>
    <w:basedOn w:val="Normal"/>
    <w:link w:val="HeaderChar"/>
    <w:rsid w:val="00202146"/>
    <w:pPr>
      <w:tabs>
        <w:tab w:val="left" w:pos="4536"/>
        <w:tab w:val="left" w:pos="7088"/>
        <w:tab w:val="left" w:pos="8789"/>
      </w:tabs>
    </w:pPr>
  </w:style>
  <w:style w:type="character" w:customStyle="1" w:styleId="HeaderChar">
    <w:name w:val="Header Char"/>
    <w:basedOn w:val="DefaultParagraphFont"/>
    <w:link w:val="Header"/>
    <w:rsid w:val="00202146"/>
    <w:rPr>
      <w:rFonts w:ascii="Verdana" w:eastAsia="Times New Roman" w:hAnsi="Verdana" w:cs="Times New Roman"/>
      <w:snapToGrid w:val="0"/>
      <w:sz w:val="20"/>
      <w:szCs w:val="20"/>
      <w:lang w:eastAsia="fi-FI"/>
    </w:rPr>
  </w:style>
  <w:style w:type="character" w:customStyle="1" w:styleId="Heading1Char">
    <w:name w:val="Heading 1 Char"/>
    <w:aliases w:val="ECHA Heading 1 Char"/>
    <w:basedOn w:val="DefaultParagraphFont"/>
    <w:link w:val="Heading1"/>
    <w:rsid w:val="00202146"/>
    <w:rPr>
      <w:rFonts w:ascii="Verdana" w:eastAsia="Times New Roman" w:hAnsi="Verdana" w:cs="Times New Roman"/>
      <w:b/>
      <w:snapToGrid w:val="0"/>
      <w:color w:val="0046AD"/>
      <w:sz w:val="28"/>
      <w:szCs w:val="24"/>
      <w:lang w:eastAsia="fi-FI"/>
    </w:rPr>
  </w:style>
  <w:style w:type="character" w:customStyle="1" w:styleId="Heading2Char">
    <w:name w:val="Heading 2 Char"/>
    <w:aliases w:val="ECHA Heading 2 Char"/>
    <w:basedOn w:val="DefaultParagraphFont"/>
    <w:link w:val="Heading2"/>
    <w:rsid w:val="00202146"/>
    <w:rPr>
      <w:rFonts w:ascii="Verdana" w:eastAsia="Times New Roman" w:hAnsi="Verdana" w:cs="Arial"/>
      <w:b/>
      <w:snapToGrid w:val="0"/>
      <w:color w:val="0046AD"/>
      <w:sz w:val="24"/>
      <w:lang w:eastAsia="fi-FI"/>
    </w:rPr>
  </w:style>
  <w:style w:type="character" w:customStyle="1" w:styleId="Heading3Char">
    <w:name w:val="Heading 3 Char"/>
    <w:aliases w:val="ECHA Heading 3 Char"/>
    <w:basedOn w:val="DefaultParagraphFont"/>
    <w:link w:val="Heading3"/>
    <w:rsid w:val="00202146"/>
    <w:rPr>
      <w:rFonts w:ascii="Verdana" w:eastAsia="Times New Roman" w:hAnsi="Verdana" w:cs="Arial"/>
      <w:b/>
      <w:bCs/>
      <w:snapToGrid w:val="0"/>
      <w:color w:val="000000"/>
      <w:lang w:eastAsia="fi-FI"/>
    </w:rPr>
  </w:style>
  <w:style w:type="character" w:customStyle="1" w:styleId="Heading4Char">
    <w:name w:val="Heading 4 Char"/>
    <w:aliases w:val="ECHA Heading 4 Char"/>
    <w:basedOn w:val="DefaultParagraphFont"/>
    <w:link w:val="Heading4"/>
    <w:rsid w:val="00202146"/>
    <w:rPr>
      <w:rFonts w:ascii="Verdana" w:eastAsia="Times New Roman" w:hAnsi="Verdana" w:cs="Arial"/>
      <w:b/>
      <w:snapToGrid w:val="0"/>
      <w:color w:val="000000"/>
      <w:szCs w:val="28"/>
      <w:lang w:eastAsia="fi-FI"/>
    </w:rPr>
  </w:style>
  <w:style w:type="character" w:customStyle="1" w:styleId="Heading5Char">
    <w:name w:val="Heading 5 Char"/>
    <w:aliases w:val="ECHA Heading 5 Char"/>
    <w:basedOn w:val="DefaultParagraphFont"/>
    <w:link w:val="Heading5"/>
    <w:rsid w:val="00202146"/>
    <w:rPr>
      <w:rFonts w:ascii="Verdana" w:eastAsia="Times New Roman" w:hAnsi="Verdana" w:cs="Arial"/>
      <w:b/>
      <w:iCs/>
      <w:snapToGrid w:val="0"/>
      <w:color w:val="000000"/>
      <w:sz w:val="20"/>
      <w:szCs w:val="26"/>
      <w:lang w:eastAsia="fi-FI"/>
    </w:rPr>
  </w:style>
  <w:style w:type="character" w:customStyle="1" w:styleId="Heading6Char">
    <w:name w:val="Heading 6 Char"/>
    <w:aliases w:val="ECHA Heading 6 Char"/>
    <w:basedOn w:val="DefaultParagraphFont"/>
    <w:link w:val="Heading6"/>
    <w:rsid w:val="00202146"/>
    <w:rPr>
      <w:rFonts w:ascii="Verdana" w:eastAsia="Times New Roman" w:hAnsi="Verdana" w:cs="Arial"/>
      <w:b/>
      <w:bCs/>
      <w:iCs/>
      <w:snapToGrid w:val="0"/>
      <w:color w:val="000000"/>
      <w:sz w:val="20"/>
      <w:lang w:eastAsia="fi-FI"/>
    </w:rPr>
  </w:style>
  <w:style w:type="character" w:customStyle="1" w:styleId="Heading7Char">
    <w:name w:val="Heading 7 Char"/>
    <w:aliases w:val="ECHA Heading 7 Char"/>
    <w:basedOn w:val="DefaultParagraphFont"/>
    <w:link w:val="Heading7"/>
    <w:rsid w:val="00202146"/>
    <w:rPr>
      <w:rFonts w:ascii="Verdana" w:eastAsia="Times New Roman" w:hAnsi="Verdana" w:cs="Arial"/>
      <w:b/>
      <w:iCs/>
      <w:snapToGrid w:val="0"/>
      <w:color w:val="000000"/>
      <w:sz w:val="20"/>
      <w:szCs w:val="24"/>
      <w:lang w:eastAsia="fi-FI"/>
    </w:rPr>
  </w:style>
  <w:style w:type="character" w:customStyle="1" w:styleId="Heading8Char">
    <w:name w:val="Heading 8 Char"/>
    <w:aliases w:val="ECHA Heading 8 Char"/>
    <w:basedOn w:val="DefaultParagraphFont"/>
    <w:link w:val="Heading8"/>
    <w:rsid w:val="00202146"/>
    <w:rPr>
      <w:rFonts w:ascii="Verdana" w:eastAsia="Times New Roman" w:hAnsi="Verdana" w:cs="Arial"/>
      <w:b/>
      <w:snapToGrid w:val="0"/>
      <w:color w:val="000000"/>
      <w:sz w:val="20"/>
      <w:szCs w:val="24"/>
      <w:lang w:eastAsia="fi-FI"/>
    </w:rPr>
  </w:style>
  <w:style w:type="character" w:customStyle="1" w:styleId="Heading9Char">
    <w:name w:val="Heading 9 Char"/>
    <w:aliases w:val="ECHA Heading 9 Char"/>
    <w:basedOn w:val="DefaultParagraphFont"/>
    <w:link w:val="Heading9"/>
    <w:rsid w:val="00202146"/>
    <w:rPr>
      <w:rFonts w:ascii="Verdana" w:eastAsia="Times New Roman" w:hAnsi="Verdana" w:cs="Arial"/>
      <w:b/>
      <w:iCs/>
      <w:snapToGrid w:val="0"/>
      <w:color w:val="000000"/>
      <w:sz w:val="20"/>
      <w:lang w:eastAsia="fi-FI"/>
    </w:rPr>
  </w:style>
  <w:style w:type="character" w:styleId="Hyperlink">
    <w:name w:val="Hyperlink"/>
    <w:basedOn w:val="DefaultParagraphFont"/>
    <w:uiPriority w:val="99"/>
    <w:rsid w:val="00202146"/>
    <w:rPr>
      <w:rFonts w:ascii="Verdana" w:hAnsi="Verdana"/>
      <w:color w:val="0000FF"/>
      <w:sz w:val="20"/>
      <w:u w:val="single"/>
    </w:rPr>
  </w:style>
  <w:style w:type="character" w:customStyle="1" w:styleId="Italic">
    <w:name w:val="Italic"/>
    <w:basedOn w:val="DefaultParagraphFont"/>
    <w:rsid w:val="00202146"/>
    <w:rPr>
      <w:rFonts w:ascii="Verdana" w:hAnsi="Verdana"/>
      <w:i/>
      <w:sz w:val="20"/>
    </w:rPr>
  </w:style>
  <w:style w:type="paragraph" w:customStyle="1" w:styleId="Leipteksti1">
    <w:name w:val="Leipäteksti1"/>
    <w:basedOn w:val="Normal"/>
    <w:semiHidden/>
    <w:rsid w:val="00202146"/>
    <w:pPr>
      <w:ind w:left="2608"/>
    </w:pPr>
    <w:rPr>
      <w:szCs w:val="24"/>
    </w:rPr>
  </w:style>
  <w:style w:type="table" w:styleId="LightList-Accent1">
    <w:name w:val="Light List Accent 1"/>
    <w:basedOn w:val="TableNormal"/>
    <w:uiPriority w:val="61"/>
    <w:rsid w:val="00202146"/>
    <w:pPr>
      <w:spacing w:after="0" w:line="240" w:lineRule="auto"/>
    </w:pPr>
    <w:rPr>
      <w:rFonts w:ascii="Verdana" w:hAnsi="Verdana"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list">
    <w:name w:val="Numbered list"/>
    <w:basedOn w:val="BulletedList1-usermanual"/>
    <w:next w:val="BodyText"/>
    <w:rsid w:val="00202146"/>
    <w:pPr>
      <w:numPr>
        <w:numId w:val="13"/>
      </w:numPr>
    </w:pPr>
  </w:style>
  <w:style w:type="character" w:styleId="PageNumber">
    <w:name w:val="page number"/>
    <w:aliases w:val="Page number"/>
    <w:basedOn w:val="DefaultParagraphFont"/>
    <w:rsid w:val="00202146"/>
    <w:rPr>
      <w:rFonts w:ascii="Verdana" w:hAnsi="Verdana"/>
      <w:sz w:val="20"/>
    </w:rPr>
  </w:style>
  <w:style w:type="character" w:styleId="SubtleEmphasis">
    <w:name w:val="Subtle Emphasis"/>
    <w:basedOn w:val="DefaultParagraphFont"/>
    <w:uiPriority w:val="19"/>
    <w:rsid w:val="00202146"/>
    <w:rPr>
      <w:i/>
      <w:iCs/>
      <w:color w:val="808080" w:themeColor="text1" w:themeTint="7F"/>
    </w:rPr>
  </w:style>
  <w:style w:type="paragraph" w:customStyle="1" w:styleId="Tablecaption">
    <w:name w:val="Table caption"/>
    <w:basedOn w:val="BodyText"/>
    <w:link w:val="TablecaptionChar"/>
    <w:autoRedefine/>
    <w:rsid w:val="00202146"/>
    <w:pPr>
      <w:spacing w:before="120" w:after="120"/>
    </w:pPr>
    <w:rPr>
      <w:b/>
    </w:rPr>
  </w:style>
  <w:style w:type="character" w:customStyle="1" w:styleId="TablecaptionChar">
    <w:name w:val="Table caption Char"/>
    <w:basedOn w:val="BodyTextChar"/>
    <w:link w:val="Tablecaption"/>
    <w:rsid w:val="00202146"/>
    <w:rPr>
      <w:rFonts w:ascii="Verdana" w:eastAsia="Times New Roman" w:hAnsi="Verdana" w:cs="Times New Roman"/>
      <w:b/>
      <w:snapToGrid w:val="0"/>
      <w:sz w:val="20"/>
      <w:szCs w:val="20"/>
      <w:lang w:eastAsia="fi-FI"/>
    </w:rPr>
  </w:style>
  <w:style w:type="table" w:styleId="TableColorful1">
    <w:name w:val="Table Colorful 1"/>
    <w:basedOn w:val="TableNormal"/>
    <w:rsid w:val="00202146"/>
    <w:pPr>
      <w:widowControl w:val="0"/>
      <w:spacing w:after="0" w:line="240" w:lineRule="auto"/>
    </w:pPr>
    <w:rPr>
      <w:rFonts w:ascii="Verdana" w:hAnsi="Verdana"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Grid">
    <w:name w:val="Table Grid"/>
    <w:basedOn w:val="TableNormal"/>
    <w:rsid w:val="00202146"/>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202146"/>
    <w:pPr>
      <w:spacing w:after="120"/>
    </w:pPr>
    <w:rPr>
      <w:b/>
      <w:color w:val="FFCC00"/>
      <w:sz w:val="18"/>
      <w:szCs w:val="18"/>
    </w:rPr>
  </w:style>
  <w:style w:type="paragraph" w:customStyle="1" w:styleId="Tabletext">
    <w:name w:val="Tabletext"/>
    <w:basedOn w:val="BodyText"/>
    <w:rsid w:val="00202146"/>
    <w:pPr>
      <w:spacing w:after="0"/>
    </w:pPr>
    <w:rPr>
      <w:sz w:val="18"/>
    </w:rPr>
  </w:style>
  <w:style w:type="paragraph" w:styleId="TOC1">
    <w:name w:val="toc 1"/>
    <w:basedOn w:val="Normal"/>
    <w:next w:val="Normal"/>
    <w:autoRedefine/>
    <w:uiPriority w:val="39"/>
    <w:qFormat/>
    <w:rsid w:val="00202146"/>
    <w:pPr>
      <w:tabs>
        <w:tab w:val="right" w:leader="dot" w:pos="9639"/>
      </w:tabs>
      <w:spacing w:after="120"/>
      <w:ind w:left="425" w:hanging="425"/>
    </w:pPr>
    <w:rPr>
      <w:b/>
      <w:noProof/>
    </w:rPr>
  </w:style>
  <w:style w:type="paragraph" w:styleId="TOC2">
    <w:name w:val="toc 2"/>
    <w:basedOn w:val="Normal"/>
    <w:next w:val="Normal"/>
    <w:autoRedefine/>
    <w:uiPriority w:val="39"/>
    <w:qFormat/>
    <w:rsid w:val="00202146"/>
    <w:pPr>
      <w:tabs>
        <w:tab w:val="right" w:leader="dot" w:pos="9639"/>
      </w:tabs>
      <w:spacing w:after="120"/>
      <w:ind w:left="567" w:hanging="567"/>
    </w:pPr>
    <w:rPr>
      <w:noProof/>
      <w:sz w:val="18"/>
    </w:rPr>
  </w:style>
  <w:style w:type="paragraph" w:styleId="TOC3">
    <w:name w:val="toc 3"/>
    <w:basedOn w:val="Normal"/>
    <w:next w:val="Normal"/>
    <w:autoRedefine/>
    <w:uiPriority w:val="39"/>
    <w:qFormat/>
    <w:rsid w:val="00202146"/>
    <w:pPr>
      <w:tabs>
        <w:tab w:val="right" w:leader="dot" w:pos="9639"/>
      </w:tabs>
      <w:spacing w:after="120"/>
      <w:ind w:left="851" w:hanging="851"/>
    </w:pPr>
    <w:rPr>
      <w:sz w:val="18"/>
    </w:rPr>
  </w:style>
  <w:style w:type="paragraph" w:styleId="TOC4">
    <w:name w:val="toc 4"/>
    <w:basedOn w:val="Normal"/>
    <w:next w:val="Normal"/>
    <w:autoRedefine/>
    <w:uiPriority w:val="39"/>
    <w:semiHidden/>
    <w:rsid w:val="00202146"/>
    <w:pPr>
      <w:spacing w:after="100"/>
      <w:ind w:left="600"/>
    </w:pPr>
  </w:style>
  <w:style w:type="paragraph" w:styleId="TOC5">
    <w:name w:val="toc 5"/>
    <w:basedOn w:val="Normal"/>
    <w:next w:val="Normal"/>
    <w:autoRedefine/>
    <w:uiPriority w:val="39"/>
    <w:semiHidden/>
    <w:rsid w:val="00202146"/>
    <w:pPr>
      <w:spacing w:after="100"/>
      <w:ind w:left="800"/>
    </w:pPr>
  </w:style>
  <w:style w:type="paragraph" w:styleId="TOC6">
    <w:name w:val="toc 6"/>
    <w:basedOn w:val="Normal"/>
    <w:next w:val="Normal"/>
    <w:autoRedefine/>
    <w:uiPriority w:val="39"/>
    <w:semiHidden/>
    <w:rsid w:val="00202146"/>
    <w:pPr>
      <w:spacing w:after="100"/>
      <w:ind w:left="1000"/>
    </w:pPr>
  </w:style>
  <w:style w:type="paragraph" w:styleId="TOC7">
    <w:name w:val="toc 7"/>
    <w:basedOn w:val="Normal"/>
    <w:next w:val="Normal"/>
    <w:autoRedefine/>
    <w:uiPriority w:val="39"/>
    <w:semiHidden/>
    <w:rsid w:val="00202146"/>
    <w:pPr>
      <w:spacing w:after="100"/>
      <w:ind w:left="1200"/>
    </w:pPr>
  </w:style>
  <w:style w:type="paragraph" w:styleId="TOC8">
    <w:name w:val="toc 8"/>
    <w:basedOn w:val="Normal"/>
    <w:next w:val="Normal"/>
    <w:autoRedefine/>
    <w:uiPriority w:val="39"/>
    <w:semiHidden/>
    <w:rsid w:val="00202146"/>
    <w:pPr>
      <w:spacing w:after="100"/>
      <w:ind w:left="1400"/>
    </w:pPr>
  </w:style>
  <w:style w:type="paragraph" w:styleId="TOC9">
    <w:name w:val="toc 9"/>
    <w:basedOn w:val="Normal"/>
    <w:next w:val="Normal"/>
    <w:autoRedefine/>
    <w:uiPriority w:val="39"/>
    <w:semiHidden/>
    <w:rsid w:val="00202146"/>
    <w:pPr>
      <w:spacing w:after="100"/>
      <w:ind w:left="1600"/>
    </w:pPr>
  </w:style>
  <w:style w:type="paragraph" w:styleId="TOCHeading">
    <w:name w:val="TOC Heading"/>
    <w:basedOn w:val="Heading1"/>
    <w:next w:val="Normal"/>
    <w:uiPriority w:val="39"/>
    <w:unhideWhenUsed/>
    <w:qFormat/>
    <w:rsid w:val="00202146"/>
    <w:pPr>
      <w:widowControl/>
      <w:numPr>
        <w:numId w:val="0"/>
      </w:numPr>
      <w:spacing w:before="480" w:line="276" w:lineRule="auto"/>
      <w:outlineLvl w:val="9"/>
    </w:pPr>
    <w:rPr>
      <w:rFonts w:eastAsiaTheme="majorEastAsia" w:cstheme="majorBidi"/>
      <w:bCs/>
      <w:snapToGrid/>
      <w:szCs w:val="28"/>
      <w:lang w:eastAsia="en-GB"/>
    </w:rPr>
  </w:style>
  <w:style w:type="paragraph" w:styleId="NoSpacing">
    <w:name w:val="No Spacing"/>
    <w:link w:val="NoSpacingChar"/>
    <w:uiPriority w:val="1"/>
    <w:qFormat/>
    <w:rsid w:val="0040599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0599D"/>
    <w:rPr>
      <w:rFonts w:eastAsiaTheme="minorEastAsia"/>
      <w:lang w:val="en-US"/>
    </w:rPr>
  </w:style>
  <w:style w:type="paragraph" w:customStyle="1" w:styleId="Default">
    <w:name w:val="Default"/>
    <w:rsid w:val="0040599D"/>
    <w:pPr>
      <w:autoSpaceDE w:val="0"/>
      <w:autoSpaceDN w:val="0"/>
      <w:adjustRightInd w:val="0"/>
      <w:spacing w:after="0" w:line="240" w:lineRule="auto"/>
    </w:pPr>
    <w:rPr>
      <w:rFonts w:ascii="Verdana" w:hAnsi="Verdana" w:cs="Verdana"/>
      <w:color w:val="000000"/>
      <w:sz w:val="24"/>
      <w:szCs w:val="24"/>
      <w:lang w:val="fi-FI"/>
    </w:rPr>
  </w:style>
  <w:style w:type="table" w:customStyle="1" w:styleId="TableGrid3">
    <w:name w:val="Table Grid3"/>
    <w:basedOn w:val="TableNormal"/>
    <w:next w:val="TableGrid"/>
    <w:rsid w:val="0019773D"/>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788E"/>
    <w:pPr>
      <w:ind w:left="720"/>
      <w:contextualSpacing/>
    </w:pPr>
  </w:style>
  <w:style w:type="paragraph" w:styleId="Revision">
    <w:name w:val="Revision"/>
    <w:hidden/>
    <w:uiPriority w:val="99"/>
    <w:semiHidden/>
    <w:rsid w:val="001E3642"/>
    <w:pPr>
      <w:spacing w:after="0" w:line="240" w:lineRule="auto"/>
    </w:pPr>
    <w:rPr>
      <w:rFonts w:ascii="Verdana" w:hAnsi="Verdana" w:cs="Times New Roman"/>
      <w:snapToGrid w:val="0"/>
      <w:sz w:val="20"/>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Word_Document2.docx"/><Relationship Id="rId25" Type="http://schemas.openxmlformats.org/officeDocument/2006/relationships/image" Target="media/image8.emf"/><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s://echa.europa.eu/documents/10162/13579/interim_wponevaluation_oel_agreed_rac_42_en.pdf/021bc290-e26c-532f-eb3f-52527700e375"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oleObject" Target="embeddings/oleObject2.bin"/><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image" Target="media/image7.emf"/><Relationship Id="rId28" Type="http://schemas.openxmlformats.org/officeDocument/2006/relationships/oleObject" Target="embeddings/oleObject4.bin"/><Relationship Id="rId10" Type="http://schemas.openxmlformats.org/officeDocument/2006/relationships/footer" Target="footer1.xml"/><Relationship Id="rId19" Type="http://schemas.openxmlformats.org/officeDocument/2006/relationships/package" Target="embeddings/Microsoft_Word_Document3.doc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package" Target="embeddings/Microsoft_Word_Document4.docx"/><Relationship Id="rId27" Type="http://schemas.openxmlformats.org/officeDocument/2006/relationships/image" Target="media/image9.emf"/><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echa.europa.eu/documents/10162/13579/jtf_opinion_task_2_en.pdf/db8a9a3a-4aa7-601b-bb53-81a5eef93145" TargetMode="External"/><Relationship Id="rId1" Type="http://schemas.openxmlformats.org/officeDocument/2006/relationships/hyperlink" Target="https://echa.europa.eu/documents/10162/13579/jtf_opinion_task_2_en.pdf/db8a9a3a-4aa7-601b-bb53-81a5eef931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1ED83D081BB641A980888C3B02D32E" ma:contentTypeVersion="0" ma:contentTypeDescription="Create a new document." ma:contentTypeScope="" ma:versionID="8987dfe18652135d0b24777dbcd61b40">
  <xsd:schema xmlns:xsd="http://www.w3.org/2001/XMLSchema" xmlns:xs="http://www.w3.org/2001/XMLSchema" xmlns:p="http://schemas.microsoft.com/office/2006/metadata/properties" xmlns:ns2="b80ede5c-af4c-4bf2-9a87-706a3579dc11" targetNamespace="http://schemas.microsoft.com/office/2006/metadata/properties" ma:root="true" ma:fieldsID="2dd4dadbc12ff0abbaacd225ac45e2fb"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b80ede5c-af4c-4bf2-9a87-706a3579dc11">ACTV3-1531197206-170</_dlc_DocId>
    <_dlc_DocIdUrl xmlns="b80ede5c-af4c-4bf2-9a87-706a3579dc11">
      <Url>https://activity.echa.europa.eu/sites/act-3/process-3-6/_layouts/DocIdRedir.aspx?ID=ACTV3-1531197206-170</Url>
      <Description>ACTV3-1531197206-170</Description>
    </_dlc_DocIdUrl>
  </documentManagement>
</p:properties>
</file>

<file path=customXml/itemProps1.xml><?xml version="1.0" encoding="utf-8"?>
<ds:datastoreItem xmlns:ds="http://schemas.openxmlformats.org/officeDocument/2006/customXml" ds:itemID="{F92AF6CC-C627-480B-8D31-5F17C0FB79C3}"/>
</file>

<file path=customXml/itemProps2.xml><?xml version="1.0" encoding="utf-8"?>
<ds:datastoreItem xmlns:ds="http://schemas.openxmlformats.org/officeDocument/2006/customXml" ds:itemID="{05052355-303B-4301-B4E1-49ED30D43014}"/>
</file>

<file path=customXml/itemProps3.xml><?xml version="1.0" encoding="utf-8"?>
<ds:datastoreItem xmlns:ds="http://schemas.openxmlformats.org/officeDocument/2006/customXml" ds:itemID="{C65D17C3-0077-4E14-82C7-E332981397CE}"/>
</file>

<file path=customXml/itemProps4.xml><?xml version="1.0" encoding="utf-8"?>
<ds:datastoreItem xmlns:ds="http://schemas.openxmlformats.org/officeDocument/2006/customXml" ds:itemID="{5C171608-89D8-4FA8-8039-2B8D1EAEDC07}"/>
</file>

<file path=customXml/itemProps5.xml><?xml version="1.0" encoding="utf-8"?>
<ds:datastoreItem xmlns:ds="http://schemas.openxmlformats.org/officeDocument/2006/customXml" ds:itemID="{8C1FA4E7-3FD7-4A00-B50B-CBED66DE054A}"/>
</file>

<file path=docProps/app.xml><?xml version="1.0" encoding="utf-8"?>
<Properties xmlns="http://schemas.openxmlformats.org/officeDocument/2006/extended-properties" xmlns:vt="http://schemas.openxmlformats.org/officeDocument/2006/docPropsVTypes">
  <Template>D6553152.dotm</Template>
  <TotalTime>0</TotalTime>
  <Pages>32</Pages>
  <Words>5430</Words>
  <Characters>30955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36313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HOPLAND Eivind</dc:creator>
  <cp:lastModifiedBy>HOPLAND Eivind</cp:lastModifiedBy>
  <cp:revision>3</cp:revision>
  <cp:lastPrinted>2018-03-12T08:01:00Z</cp:lastPrinted>
  <dcterms:created xsi:type="dcterms:W3CDTF">2018-03-21T11:47:00Z</dcterms:created>
  <dcterms:modified xsi:type="dcterms:W3CDTF">2018-03-21T12:41:00Z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0x010100151ED83D081BB641A980888C3B02D32E</vt:lpwstr>
  </property>
  <property fmtid="{D5CDD505-2E9C-101B-9397-08002B2CF9AE}" pid="3" name="_dlc_DocIdItemGuid">
    <vt:lpwstr>19f5d8a9-0ebb-46e8-9469-fa1dfc2cee82</vt:lpwstr>
  </property>
</Properties>
</file>